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DDB3" w14:textId="025AE03B" w:rsidR="00A21350" w:rsidRPr="00417DCC" w:rsidRDefault="00A21350" w:rsidP="00A21350">
      <w:pPr>
        <w:jc w:val="center"/>
        <w:rPr>
          <w:sz w:val="24"/>
          <w:szCs w:val="24"/>
        </w:rPr>
      </w:pPr>
      <w:r w:rsidRPr="00417DCC">
        <w:rPr>
          <w:sz w:val="24"/>
          <w:szCs w:val="24"/>
        </w:rPr>
        <w:t>BY-LAWS</w:t>
      </w:r>
      <w:r w:rsidR="00D874D7" w:rsidRPr="00417DCC">
        <w:rPr>
          <w:sz w:val="24"/>
          <w:szCs w:val="24"/>
        </w:rPr>
        <w:t xml:space="preserve"> </w:t>
      </w:r>
    </w:p>
    <w:p w14:paraId="2881C6E2" w14:textId="3D4CAF6D" w:rsidR="00A21350" w:rsidRDefault="00A21350" w:rsidP="00A21350">
      <w:pPr>
        <w:jc w:val="center"/>
        <w:rPr>
          <w:sz w:val="24"/>
          <w:szCs w:val="24"/>
        </w:rPr>
      </w:pPr>
      <w:r>
        <w:rPr>
          <w:sz w:val="24"/>
          <w:szCs w:val="24"/>
        </w:rPr>
        <w:t>OF</w:t>
      </w:r>
    </w:p>
    <w:p w14:paraId="1A3C674D" w14:textId="4F03733A" w:rsidR="00A21350" w:rsidRDefault="00A21350" w:rsidP="00A21350">
      <w:pPr>
        <w:jc w:val="center"/>
        <w:rPr>
          <w:sz w:val="24"/>
          <w:szCs w:val="24"/>
        </w:rPr>
      </w:pPr>
      <w:r>
        <w:rPr>
          <w:sz w:val="24"/>
          <w:szCs w:val="24"/>
        </w:rPr>
        <w:t>ANATOLE BAY HOMEOWNERS’ ASSOCIATION</w:t>
      </w:r>
    </w:p>
    <w:p w14:paraId="15D3894D" w14:textId="77777777" w:rsidR="00A21350" w:rsidRDefault="00A21350" w:rsidP="005E6BE6">
      <w:pPr>
        <w:jc w:val="center"/>
        <w:rPr>
          <w:sz w:val="24"/>
          <w:szCs w:val="24"/>
        </w:rPr>
      </w:pPr>
    </w:p>
    <w:p w14:paraId="11BFF842" w14:textId="77777777" w:rsidR="00A21350" w:rsidRDefault="00A21350" w:rsidP="005E6BE6">
      <w:pPr>
        <w:jc w:val="center"/>
        <w:rPr>
          <w:sz w:val="24"/>
          <w:szCs w:val="24"/>
        </w:rPr>
      </w:pPr>
    </w:p>
    <w:p w14:paraId="0B1291D4" w14:textId="50501DC9" w:rsidR="00A21350" w:rsidRPr="00F14174" w:rsidRDefault="00A21350" w:rsidP="00A21350">
      <w:pPr>
        <w:jc w:val="center"/>
        <w:rPr>
          <w:sz w:val="24"/>
          <w:szCs w:val="24"/>
        </w:rPr>
      </w:pPr>
      <w:r w:rsidRPr="00F14174">
        <w:rPr>
          <w:sz w:val="24"/>
          <w:szCs w:val="24"/>
        </w:rPr>
        <w:t>ARTICLE I</w:t>
      </w:r>
    </w:p>
    <w:p w14:paraId="33F46ADD" w14:textId="6C91F0E4" w:rsidR="00A21350" w:rsidRDefault="00A21350" w:rsidP="00A21350">
      <w:pPr>
        <w:rPr>
          <w:b/>
          <w:bCs/>
          <w:sz w:val="24"/>
          <w:szCs w:val="24"/>
          <w:u w:val="single"/>
        </w:rPr>
      </w:pPr>
      <w:r w:rsidRPr="00F14174">
        <w:rPr>
          <w:b/>
          <w:bCs/>
          <w:sz w:val="24"/>
          <w:szCs w:val="24"/>
          <w:u w:val="single"/>
        </w:rPr>
        <w:t>NAME AND LOCATION</w:t>
      </w:r>
    </w:p>
    <w:p w14:paraId="78F2B044" w14:textId="77777777" w:rsidR="00AD2945" w:rsidRPr="00F14174" w:rsidRDefault="00AD2945" w:rsidP="00A21350">
      <w:pPr>
        <w:rPr>
          <w:b/>
          <w:bCs/>
          <w:sz w:val="24"/>
          <w:szCs w:val="24"/>
          <w:u w:val="single"/>
        </w:rPr>
      </w:pPr>
    </w:p>
    <w:p w14:paraId="04CBBC86" w14:textId="1B903519" w:rsidR="00A21350" w:rsidRDefault="00A21350" w:rsidP="00A21350">
      <w:r>
        <w:t xml:space="preserve">The name of the corporation is Anatole Bay Homeowners’ </w:t>
      </w:r>
      <w:r w:rsidR="00544390">
        <w:t>Association</w:t>
      </w:r>
      <w:r>
        <w:t xml:space="preserve">, Inc.  a non-profit corporation, hereafter referred to as the “Association”.  The </w:t>
      </w:r>
      <w:r w:rsidR="00544390">
        <w:t>principal</w:t>
      </w:r>
      <w:r>
        <w:t xml:space="preserve"> address of the corporation shall be located at 495 Popps Ferry Road, Biloxi, Mississippi 39531, but meetings of members and directors may be held </w:t>
      </w:r>
      <w:r w:rsidR="00544390">
        <w:t>at such places within the State of Mississippi, as may be designated by the Board of Directors.</w:t>
      </w:r>
    </w:p>
    <w:p w14:paraId="08E6552A" w14:textId="77777777" w:rsidR="00544390" w:rsidRDefault="00544390" w:rsidP="00A21350"/>
    <w:p w14:paraId="3A28C0C4" w14:textId="793205B9" w:rsidR="00544390" w:rsidRPr="00A26C1A" w:rsidRDefault="00544390" w:rsidP="00544390">
      <w:pPr>
        <w:jc w:val="center"/>
        <w:rPr>
          <w:sz w:val="24"/>
          <w:szCs w:val="24"/>
        </w:rPr>
      </w:pPr>
      <w:r w:rsidRPr="00A26C1A">
        <w:rPr>
          <w:sz w:val="24"/>
          <w:szCs w:val="24"/>
        </w:rPr>
        <w:t>ARTICLE II</w:t>
      </w:r>
    </w:p>
    <w:p w14:paraId="533E07F2" w14:textId="2989FD31" w:rsidR="00544390" w:rsidRDefault="00544390" w:rsidP="00A21350">
      <w:r>
        <w:t>The terms used herein shall have the same meaning attributed to them in the Declaration of Anatole Development Corporation filed in the office of Harrison County, Mississippi, at Real Volume 129, Page 174-218 et seq., (“Declaration”) to which a copy of these By-Laws is made Exhibit “B”.  The provisions of these By-Laws are applicable to the Property and the use and occupancy thereof, and all easements, rights or appurtenances thereto, and all personal property now or hereafter used in connection therewith.</w:t>
      </w:r>
    </w:p>
    <w:p w14:paraId="2EE12828" w14:textId="77777777" w:rsidR="00A26C1A" w:rsidRDefault="00A26C1A" w:rsidP="00A21350"/>
    <w:p w14:paraId="549B462D" w14:textId="71221B7F" w:rsidR="00F14174" w:rsidRPr="00A21350" w:rsidRDefault="00F14174" w:rsidP="00A21350">
      <w:r>
        <w:t xml:space="preserve">All present and future Owners, mortgagees, </w:t>
      </w:r>
      <w:r w:rsidR="007076EB">
        <w:t>lessees</w:t>
      </w:r>
      <w:r>
        <w:t xml:space="preserve"> and occupants of the Units and the employees, guest</w:t>
      </w:r>
      <w:r w:rsidR="00051ABC">
        <w:t>s</w:t>
      </w:r>
      <w:r>
        <w:t>, and other persons who may use the facilities of the property in any manner are subject to these By-Laws, the Declaration, the Rules and Regulations and all covenants, agreements, restrictions and easement</w:t>
      </w:r>
      <w:r w:rsidR="00B56088">
        <w:t xml:space="preserve">s </w:t>
      </w:r>
      <w:r>
        <w:t>of record (“title conditions”).  The acceptance of a deed or the occupancy of a Unit shall constitute an agreement that the</w:t>
      </w:r>
      <w:r w:rsidR="009F4E09">
        <w:t xml:space="preserve"> above</w:t>
      </w:r>
      <w:r w:rsidR="001F7965">
        <w:t xml:space="preserve"> go</w:t>
      </w:r>
      <w:r w:rsidR="00725B81">
        <w:t>verning documents</w:t>
      </w:r>
      <w:r>
        <w:t xml:space="preserve"> and the title conditions, as they may be hereafter amended, are accepted and ratified, and will be complied with.</w:t>
      </w:r>
      <w:r w:rsidR="00DB70DF">
        <w:t xml:space="preserve"> </w:t>
      </w:r>
    </w:p>
    <w:p w14:paraId="3103B0F1" w14:textId="77777777" w:rsidR="00A21350" w:rsidRDefault="00A21350" w:rsidP="00A21350">
      <w:pPr>
        <w:rPr>
          <w:sz w:val="24"/>
          <w:szCs w:val="24"/>
        </w:rPr>
      </w:pPr>
    </w:p>
    <w:p w14:paraId="4E28340E" w14:textId="77777777" w:rsidR="00A21350" w:rsidRDefault="00A21350" w:rsidP="00743E58">
      <w:pPr>
        <w:rPr>
          <w:sz w:val="24"/>
          <w:szCs w:val="24"/>
        </w:rPr>
      </w:pPr>
    </w:p>
    <w:p w14:paraId="5219830D" w14:textId="31B0292B" w:rsidR="00A33FB6" w:rsidRPr="00A26C1A" w:rsidRDefault="005E6BE6" w:rsidP="005E6BE6">
      <w:pPr>
        <w:jc w:val="center"/>
        <w:rPr>
          <w:sz w:val="24"/>
          <w:szCs w:val="24"/>
        </w:rPr>
      </w:pPr>
      <w:r w:rsidRPr="00A26C1A">
        <w:rPr>
          <w:sz w:val="24"/>
          <w:szCs w:val="24"/>
        </w:rPr>
        <w:t>ARTICLE III</w:t>
      </w:r>
    </w:p>
    <w:p w14:paraId="308F78FE" w14:textId="2E7B1ADD" w:rsidR="00A21350" w:rsidRPr="00A26C1A" w:rsidRDefault="00A21350" w:rsidP="00A21350">
      <w:pPr>
        <w:rPr>
          <w:b/>
          <w:bCs/>
          <w:sz w:val="24"/>
          <w:szCs w:val="24"/>
          <w:u w:val="single"/>
        </w:rPr>
      </w:pPr>
      <w:r w:rsidRPr="00A26C1A">
        <w:rPr>
          <w:b/>
          <w:bCs/>
          <w:sz w:val="24"/>
          <w:szCs w:val="24"/>
          <w:u w:val="single"/>
        </w:rPr>
        <w:t>MEMBERSHIP &amp; MEMBERSHIP MEETINGS</w:t>
      </w:r>
    </w:p>
    <w:p w14:paraId="6CBA3A1B" w14:textId="77777777" w:rsidR="00A21350" w:rsidRDefault="00A21350" w:rsidP="00175B19">
      <w:pPr>
        <w:rPr>
          <w:b/>
          <w:bCs/>
          <w:u w:val="single"/>
        </w:rPr>
      </w:pPr>
    </w:p>
    <w:p w14:paraId="1A1786ED" w14:textId="4537489D" w:rsidR="005E6BE6" w:rsidRPr="00A33FB6" w:rsidRDefault="005E6BE6" w:rsidP="00175B19">
      <w:r w:rsidRPr="00A33FB6">
        <w:rPr>
          <w:b/>
          <w:bCs/>
          <w:u w:val="single"/>
        </w:rPr>
        <w:t>Section 1.  Qualifications:</w:t>
      </w:r>
      <w:r w:rsidRPr="00A33FB6">
        <w:t xml:space="preserve">  The members of the Association shall consist of all the record owners of fee title to any unit in </w:t>
      </w:r>
      <w:r w:rsidR="007A299C">
        <w:t xml:space="preserve">the </w:t>
      </w:r>
      <w:r w:rsidRPr="00A33FB6">
        <w:t>C</w:t>
      </w:r>
      <w:r w:rsidR="00C661A1">
        <w:t>omplex</w:t>
      </w:r>
      <w:r w:rsidRPr="00A33FB6">
        <w:t>.  The vote for a unit shall be cast by the Owner thereof, or by his proxy designated in the manner hereinafter provided for.</w:t>
      </w:r>
    </w:p>
    <w:p w14:paraId="35578290" w14:textId="77777777" w:rsidR="005E6BE6" w:rsidRPr="00A33FB6" w:rsidRDefault="005E6BE6" w:rsidP="00175B19"/>
    <w:p w14:paraId="0D61144D" w14:textId="3110125F" w:rsidR="005E6BE6" w:rsidRPr="00A33FB6" w:rsidRDefault="005E6BE6" w:rsidP="00175B19">
      <w:r w:rsidRPr="00A33FB6">
        <w:rPr>
          <w:b/>
          <w:bCs/>
          <w:u w:val="single"/>
        </w:rPr>
        <w:t>Section 2. Annual Meetings:</w:t>
      </w:r>
      <w:r w:rsidRPr="00A33FB6">
        <w:t xml:space="preserve">  </w:t>
      </w:r>
      <w:r w:rsidR="00346353">
        <w:t>The date</w:t>
      </w:r>
      <w:r w:rsidR="00A04179">
        <w:t xml:space="preserve">, </w:t>
      </w:r>
      <w:r w:rsidR="00346353">
        <w:t>time</w:t>
      </w:r>
      <w:r w:rsidR="00A04179">
        <w:t>, and location</w:t>
      </w:r>
      <w:r w:rsidR="00346353">
        <w:t xml:space="preserve"> of the annual meeting of members shall be set by the Board of Directors.</w:t>
      </w:r>
    </w:p>
    <w:p w14:paraId="0A4DAC09" w14:textId="77777777" w:rsidR="005E6BE6" w:rsidRPr="00A33FB6" w:rsidRDefault="005E6BE6" w:rsidP="00175B19"/>
    <w:p w14:paraId="38730BB7" w14:textId="4A30B80B" w:rsidR="00957416" w:rsidRDefault="005E6BE6" w:rsidP="00175B19">
      <w:r w:rsidRPr="00A33FB6">
        <w:rPr>
          <w:b/>
          <w:bCs/>
          <w:u w:val="single"/>
        </w:rPr>
        <w:t>Section 3.  Special Meetings:</w:t>
      </w:r>
      <w:r w:rsidRPr="00A33FB6">
        <w:t xml:space="preserve">  Special meetings of the members may be called at any time by the President or by a majority vote by the Board of Directors, or upon written request of </w:t>
      </w:r>
      <w:r w:rsidR="00765A5C">
        <w:t xml:space="preserve">¼ of the total </w:t>
      </w:r>
      <w:r w:rsidR="00FF0CB5">
        <w:t>number of members</w:t>
      </w:r>
      <w:r w:rsidR="009F6B7C">
        <w:t xml:space="preserve"> who are entitled to vote</w:t>
      </w:r>
      <w:r w:rsidRPr="00A33FB6">
        <w:t>.</w:t>
      </w:r>
    </w:p>
    <w:p w14:paraId="11EE356B" w14:textId="77777777" w:rsidR="004F0EBB" w:rsidRPr="00A33FB6" w:rsidRDefault="004F0EBB" w:rsidP="00175B19"/>
    <w:p w14:paraId="6A436471" w14:textId="59935976" w:rsidR="00957416" w:rsidRPr="00A33FB6" w:rsidRDefault="00957416" w:rsidP="00175B19">
      <w:r w:rsidRPr="00A33FB6">
        <w:rPr>
          <w:b/>
          <w:bCs/>
          <w:u w:val="single"/>
        </w:rPr>
        <w:t xml:space="preserve">Section 4. Notice of meetings: </w:t>
      </w:r>
      <w:r w:rsidRPr="00A33FB6">
        <w:t xml:space="preserve"> </w:t>
      </w:r>
      <w:r w:rsidR="00657F42">
        <w:t>Official</w:t>
      </w:r>
      <w:r w:rsidRPr="00A33FB6">
        <w:t xml:space="preserve"> notice of each meeting of the members shall be given by, or at the direction of, the secretary or person authorized to call the meeting, by </w:t>
      </w:r>
      <w:r w:rsidR="00650471">
        <w:t>e</w:t>
      </w:r>
      <w:r w:rsidRPr="00A33FB6">
        <w:t xml:space="preserve">mailing a copy of such notice not less than </w:t>
      </w:r>
      <w:r w:rsidR="00FB5599">
        <w:t>thirty</w:t>
      </w:r>
      <w:r w:rsidRPr="00A33FB6">
        <w:t xml:space="preserve"> (</w:t>
      </w:r>
      <w:r w:rsidR="00E30EB9">
        <w:t>30</w:t>
      </w:r>
      <w:r w:rsidRPr="00A33FB6">
        <w:t xml:space="preserve">) or more than </w:t>
      </w:r>
      <w:r w:rsidR="00FB5599">
        <w:t>sixty</w:t>
      </w:r>
      <w:r w:rsidRPr="00A33FB6">
        <w:t xml:space="preserve"> (</w:t>
      </w:r>
      <w:r w:rsidR="00FB5599">
        <w:t>60</w:t>
      </w:r>
      <w:r w:rsidRPr="00A33FB6">
        <w:t>) days before each meeting, to each member entitled to vote thereat</w:t>
      </w:r>
      <w:r w:rsidR="00D83A8F">
        <w:t xml:space="preserve">. Such notice of meetings may also be given via </w:t>
      </w:r>
      <w:r w:rsidR="001355C9">
        <w:t xml:space="preserve">U. S. Postal Service, at a </w:t>
      </w:r>
      <w:r w:rsidR="001355C9">
        <w:lastRenderedPageBreak/>
        <w:t xml:space="preserve">member’s request. </w:t>
      </w:r>
      <w:r w:rsidRPr="00A33FB6">
        <w:t>It is the responsibility of the property owner to assure that the Association has the correct contact information</w:t>
      </w:r>
      <w:r w:rsidR="000E6AFD">
        <w:t>, including email address, mailing address, and telephone number</w:t>
      </w:r>
      <w:r w:rsidRPr="00A33FB6">
        <w:t>.  Such notice shall specify the place, day and hour of the meeting, and in the case of a special meeting, the purpose of the meeting.</w:t>
      </w:r>
    </w:p>
    <w:p w14:paraId="21E8D767" w14:textId="77777777" w:rsidR="006B3642" w:rsidRPr="00A33FB6" w:rsidRDefault="006B3642" w:rsidP="00175B19"/>
    <w:p w14:paraId="138BCE82" w14:textId="463CE373" w:rsidR="006B3642" w:rsidRPr="00A33FB6" w:rsidRDefault="006B3642" w:rsidP="00175B19">
      <w:r w:rsidRPr="00A33FB6">
        <w:rPr>
          <w:b/>
          <w:bCs/>
          <w:u w:val="single"/>
        </w:rPr>
        <w:t>Section 5. Quorum:</w:t>
      </w:r>
      <w:r w:rsidRPr="00A33FB6">
        <w:t xml:space="preserve">  The presence at the meeting of members entitled to cast or of proxies entitled to cast, one-tenth (1/10) of the vote</w:t>
      </w:r>
      <w:r w:rsidR="007B7D70">
        <w:t>s</w:t>
      </w:r>
      <w:r w:rsidRPr="00A33FB6">
        <w:t xml:space="preserve"> of the membership shall constitute a quorum for any action except as otherwise provided in the Articles of Associations, the Declaration, or these By-laws.  </w:t>
      </w:r>
      <w:r w:rsidR="00AD2945" w:rsidRPr="00A33FB6">
        <w:t>If,</w:t>
      </w:r>
      <w:r w:rsidRPr="00A33FB6">
        <w:t xml:space="preserve"> however, such quorum shall not be present or represented at the meeting, the members entitled to vote, shall have the power to adjourn the meeting from time to time, without notice other than announcement at the meeting, until a quorum shall be present or be represented.</w:t>
      </w:r>
    </w:p>
    <w:p w14:paraId="4E19EB27" w14:textId="77777777" w:rsidR="006B3642" w:rsidRPr="00A33FB6" w:rsidRDefault="006B3642" w:rsidP="00175B19"/>
    <w:p w14:paraId="6F160446" w14:textId="26C926BF" w:rsidR="00957416" w:rsidRPr="00A33FB6" w:rsidRDefault="006B3642" w:rsidP="00175B19">
      <w:r w:rsidRPr="00A33FB6">
        <w:rPr>
          <w:b/>
          <w:bCs/>
          <w:u w:val="single"/>
        </w:rPr>
        <w:t>Section 6. Proxies:</w:t>
      </w:r>
      <w:r w:rsidR="00ED436A" w:rsidRPr="00A33FB6">
        <w:t xml:space="preserve">  At all meetings of members, each member may vote in person or by proxy.  All proxies shall be in writing and filed with the secretary.  Every proxy shall be revocable</w:t>
      </w:r>
      <w:r w:rsidR="003C4159">
        <w:t>.</w:t>
      </w:r>
    </w:p>
    <w:p w14:paraId="0E72D761" w14:textId="77777777" w:rsidR="00ED436A" w:rsidRPr="00A33FB6" w:rsidRDefault="00ED436A" w:rsidP="00175B19"/>
    <w:p w14:paraId="08849D09" w14:textId="4A1B108C" w:rsidR="00ED436A" w:rsidRPr="00A33FB6" w:rsidRDefault="00ED436A" w:rsidP="00175B19">
      <w:r w:rsidRPr="00A33FB6">
        <w:rPr>
          <w:b/>
          <w:bCs/>
          <w:u w:val="single"/>
        </w:rPr>
        <w:t>Section 7. The Oder of Business:</w:t>
      </w:r>
      <w:r w:rsidRPr="00A33FB6">
        <w:t xml:space="preserve">  The order of business at annual meetings of members and, as far as practical, at all other meetings shall be:</w:t>
      </w:r>
    </w:p>
    <w:p w14:paraId="1507CF08" w14:textId="51524F2A" w:rsidR="00ED436A" w:rsidRPr="00A33FB6" w:rsidRDefault="00ED436A" w:rsidP="00175B19">
      <w:r w:rsidRPr="00A33FB6">
        <w:tab/>
        <w:t>A. Call to Order</w:t>
      </w:r>
    </w:p>
    <w:p w14:paraId="58FCF72A" w14:textId="71F7EE25" w:rsidR="00ED436A" w:rsidRPr="00A33FB6" w:rsidRDefault="00ED436A" w:rsidP="00175B19">
      <w:r w:rsidRPr="00A33FB6">
        <w:tab/>
        <w:t>B.  Calling of the roll and certifying of proxies</w:t>
      </w:r>
    </w:p>
    <w:p w14:paraId="486599F7" w14:textId="3345FBA7" w:rsidR="00ED436A" w:rsidRDefault="00ED436A" w:rsidP="00175B19">
      <w:r w:rsidRPr="00A33FB6">
        <w:tab/>
        <w:t>C.  Proof of notice of meeting or waiver of notice</w:t>
      </w:r>
    </w:p>
    <w:p w14:paraId="2A458CD6" w14:textId="6E5765F4" w:rsidR="00400A15" w:rsidRPr="00A33FB6" w:rsidRDefault="00400A15" w:rsidP="00175B19">
      <w:r>
        <w:tab/>
        <w:t xml:space="preserve">D. </w:t>
      </w:r>
      <w:r w:rsidRPr="00A33FB6">
        <w:t>Reading and disposal of any unapproved minutes</w:t>
      </w:r>
    </w:p>
    <w:p w14:paraId="0E08E6B3" w14:textId="55CFE5EA" w:rsidR="00ED436A" w:rsidRPr="00A33FB6" w:rsidRDefault="00ED436A" w:rsidP="00175B19">
      <w:r w:rsidRPr="00A33FB6">
        <w:tab/>
      </w:r>
      <w:r w:rsidR="00400A15">
        <w:t>E</w:t>
      </w:r>
      <w:r w:rsidRPr="00A33FB6">
        <w:t>.  Current Budget</w:t>
      </w:r>
    </w:p>
    <w:p w14:paraId="47BA2787" w14:textId="5074BBCE" w:rsidR="00ED436A" w:rsidRPr="00A33FB6" w:rsidRDefault="00ED436A" w:rsidP="00175B19">
      <w:r w:rsidRPr="00A33FB6">
        <w:tab/>
      </w:r>
      <w:r w:rsidR="00400A15">
        <w:t>F</w:t>
      </w:r>
      <w:r w:rsidRPr="00A33FB6">
        <w:t>.  Projects completed for the past year</w:t>
      </w:r>
    </w:p>
    <w:p w14:paraId="35CE8E5A" w14:textId="6D3EE2C4" w:rsidR="00ED436A" w:rsidRPr="00A33FB6" w:rsidRDefault="00ED436A" w:rsidP="00175B19">
      <w:r w:rsidRPr="00A33FB6">
        <w:tab/>
        <w:t>G. Reports of Officers</w:t>
      </w:r>
    </w:p>
    <w:p w14:paraId="2C0BCDEB" w14:textId="11BB003A" w:rsidR="00ED436A" w:rsidRPr="00A33FB6" w:rsidRDefault="00ED436A" w:rsidP="00175B19">
      <w:r w:rsidRPr="00A33FB6">
        <w:tab/>
        <w:t>H.  Reports of Committees</w:t>
      </w:r>
    </w:p>
    <w:p w14:paraId="6AEA8F18" w14:textId="04092F4F" w:rsidR="00ED436A" w:rsidRPr="00A33FB6" w:rsidRDefault="00ED436A" w:rsidP="00175B19">
      <w:r w:rsidRPr="00A33FB6">
        <w:tab/>
        <w:t>I.  Election of Directors</w:t>
      </w:r>
      <w:r w:rsidR="00E61F65">
        <w:t xml:space="preserve"> and Alternates</w:t>
      </w:r>
    </w:p>
    <w:p w14:paraId="6278B2B4" w14:textId="077B6F7B" w:rsidR="00ED436A" w:rsidRPr="00A33FB6" w:rsidRDefault="00ED436A" w:rsidP="00175B19">
      <w:r w:rsidRPr="00A33FB6">
        <w:tab/>
        <w:t>J.  Unfinished business</w:t>
      </w:r>
    </w:p>
    <w:p w14:paraId="3E9ED5B9" w14:textId="67458C50" w:rsidR="00ED436A" w:rsidRPr="00A33FB6" w:rsidRDefault="00ED436A" w:rsidP="00175B19">
      <w:r w:rsidRPr="00A33FB6">
        <w:tab/>
        <w:t>K.  New business</w:t>
      </w:r>
    </w:p>
    <w:p w14:paraId="50C1AC55" w14:textId="08A1CF0C" w:rsidR="00ED436A" w:rsidRPr="00A33FB6" w:rsidRDefault="00ED436A" w:rsidP="00175B19">
      <w:r w:rsidRPr="00A33FB6">
        <w:tab/>
        <w:t>L.  Adjournment</w:t>
      </w:r>
    </w:p>
    <w:p w14:paraId="6326F850" w14:textId="77777777" w:rsidR="00957416" w:rsidRPr="00A33FB6" w:rsidRDefault="00957416" w:rsidP="00175B19"/>
    <w:p w14:paraId="46630BD0" w14:textId="26017EA6" w:rsidR="005E6BE6" w:rsidRPr="00A26C1A" w:rsidRDefault="00A33FB6" w:rsidP="00A33FB6">
      <w:pPr>
        <w:jc w:val="center"/>
        <w:rPr>
          <w:sz w:val="24"/>
          <w:szCs w:val="24"/>
        </w:rPr>
      </w:pPr>
      <w:r w:rsidRPr="00A26C1A">
        <w:rPr>
          <w:sz w:val="24"/>
          <w:szCs w:val="24"/>
        </w:rPr>
        <w:t>ARTICLE IV</w:t>
      </w:r>
    </w:p>
    <w:p w14:paraId="033ECC82" w14:textId="54F78C9A" w:rsidR="00A33FB6" w:rsidRDefault="00A21350" w:rsidP="00A21350">
      <w:pPr>
        <w:rPr>
          <w:b/>
          <w:bCs/>
          <w:sz w:val="24"/>
          <w:szCs w:val="24"/>
          <w:u w:val="single"/>
        </w:rPr>
      </w:pPr>
      <w:r w:rsidRPr="00A26C1A">
        <w:rPr>
          <w:b/>
          <w:bCs/>
          <w:sz w:val="24"/>
          <w:szCs w:val="24"/>
          <w:u w:val="single"/>
        </w:rPr>
        <w:t>Board of Directors</w:t>
      </w:r>
    </w:p>
    <w:p w14:paraId="43D81CE4" w14:textId="77777777" w:rsidR="00A26C1A" w:rsidRPr="00A26C1A" w:rsidRDefault="00A26C1A" w:rsidP="00A21350">
      <w:pPr>
        <w:rPr>
          <w:b/>
          <w:bCs/>
          <w:sz w:val="24"/>
          <w:szCs w:val="24"/>
          <w:u w:val="single"/>
        </w:rPr>
      </w:pPr>
    </w:p>
    <w:p w14:paraId="37FD8CD2" w14:textId="69BB6241" w:rsidR="00A33FB6" w:rsidRDefault="00A33FB6" w:rsidP="00175B19">
      <w:r w:rsidRPr="00A33FB6">
        <w:rPr>
          <w:b/>
          <w:bCs/>
          <w:u w:val="single"/>
        </w:rPr>
        <w:t>Section 1. Number and Qualification:</w:t>
      </w:r>
      <w:r>
        <w:t xml:space="preserve">  The affairs of the Association shall be governed by the Board of Directors composed of five (5) </w:t>
      </w:r>
      <w:r w:rsidR="00946241">
        <w:t xml:space="preserve">natural </w:t>
      </w:r>
      <w:r>
        <w:t>persons</w:t>
      </w:r>
      <w:r w:rsidR="002979B0">
        <w:t xml:space="preserve"> </w:t>
      </w:r>
      <w:r w:rsidR="00B75EED">
        <w:t xml:space="preserve">or </w:t>
      </w:r>
      <w:r w:rsidR="00F13C96">
        <w:t xml:space="preserve">a </w:t>
      </w:r>
      <w:r w:rsidR="004A1614">
        <w:t>designated</w:t>
      </w:r>
      <w:r w:rsidR="00946241">
        <w:t xml:space="preserve"> </w:t>
      </w:r>
      <w:r w:rsidR="00B75EED">
        <w:t xml:space="preserve">representative of non-natural persons </w:t>
      </w:r>
      <w:r w:rsidR="002979B0">
        <w:t>who are members of the Association</w:t>
      </w:r>
      <w:r>
        <w:t xml:space="preserve"> and shall continue to be while serving as a director.</w:t>
      </w:r>
    </w:p>
    <w:p w14:paraId="37C14327" w14:textId="77777777" w:rsidR="00A33FB6" w:rsidRDefault="00A33FB6" w:rsidP="00175B19"/>
    <w:p w14:paraId="3966C562" w14:textId="36AF2635" w:rsidR="004260BC" w:rsidRPr="00A26C1A" w:rsidRDefault="00A33FB6" w:rsidP="00653AEB">
      <w:pPr>
        <w:jc w:val="center"/>
        <w:rPr>
          <w:sz w:val="24"/>
          <w:szCs w:val="24"/>
        </w:rPr>
      </w:pPr>
      <w:r w:rsidRPr="00A26C1A">
        <w:rPr>
          <w:sz w:val="24"/>
          <w:szCs w:val="24"/>
        </w:rPr>
        <w:t>ARTICLE V</w:t>
      </w:r>
    </w:p>
    <w:p w14:paraId="683630A0" w14:textId="78834531" w:rsidR="004260BC" w:rsidRPr="00A26C1A" w:rsidRDefault="00320944" w:rsidP="00320944">
      <w:pPr>
        <w:rPr>
          <w:b/>
          <w:bCs/>
          <w:sz w:val="24"/>
          <w:szCs w:val="24"/>
          <w:u w:val="single"/>
        </w:rPr>
      </w:pPr>
      <w:r w:rsidRPr="00A26C1A">
        <w:rPr>
          <w:b/>
          <w:bCs/>
          <w:sz w:val="24"/>
          <w:szCs w:val="24"/>
          <w:u w:val="single"/>
        </w:rPr>
        <w:t>Board of Directors:  Selection and Term of Office</w:t>
      </w:r>
    </w:p>
    <w:p w14:paraId="61E49D2E" w14:textId="59CC19B2" w:rsidR="00320944" w:rsidRPr="00320944" w:rsidRDefault="00320944" w:rsidP="00320944">
      <w:pPr>
        <w:rPr>
          <w:b/>
          <w:bCs/>
          <w:u w:val="single"/>
        </w:rPr>
      </w:pPr>
    </w:p>
    <w:p w14:paraId="63BC2DB1" w14:textId="6442A396" w:rsidR="00A33FB6" w:rsidRDefault="00A33FB6" w:rsidP="00175B19">
      <w:r w:rsidRPr="00320944">
        <w:rPr>
          <w:b/>
          <w:bCs/>
          <w:u w:val="single"/>
        </w:rPr>
        <w:t>Section 1.  Term of Office:</w:t>
      </w:r>
      <w:r w:rsidR="004260BC">
        <w:t xml:space="preserve">  </w:t>
      </w:r>
      <w:r w:rsidR="003239E8">
        <w:t xml:space="preserve">The election of Members to the Board of Directors takes place at annual meetings. </w:t>
      </w:r>
      <w:r w:rsidR="00856E48">
        <w:t>The term of each member is three (3) years</w:t>
      </w:r>
      <w:r w:rsidR="009F6E50">
        <w:t>. At the end of each term</w:t>
      </w:r>
      <w:r w:rsidR="002F1132">
        <w:t>, a Board member may be re</w:t>
      </w:r>
      <w:r w:rsidR="000B44D1">
        <w:t>-elected for an additional three (3) year</w:t>
      </w:r>
      <w:r w:rsidR="00563969">
        <w:t xml:space="preserve"> term; however, there are no limits to the number of terms a Board </w:t>
      </w:r>
      <w:r w:rsidR="00020C7E">
        <w:t xml:space="preserve">member may serve.  </w:t>
      </w:r>
      <w:r w:rsidR="00224661">
        <w:t>The terms of the Board members are staggered</w:t>
      </w:r>
      <w:r w:rsidR="00AD0914">
        <w:t>, so not all Board member</w:t>
      </w:r>
      <w:r w:rsidR="004E2490">
        <w:t>s’ services expire the same year.</w:t>
      </w:r>
    </w:p>
    <w:p w14:paraId="26E19E49" w14:textId="77777777" w:rsidR="00320944" w:rsidRDefault="00320944" w:rsidP="00175B19"/>
    <w:p w14:paraId="718F58BE" w14:textId="66F4EE14" w:rsidR="00320944" w:rsidRDefault="00320944" w:rsidP="00175B19">
      <w:r w:rsidRPr="00320944">
        <w:rPr>
          <w:b/>
          <w:bCs/>
          <w:u w:val="single"/>
        </w:rPr>
        <w:lastRenderedPageBreak/>
        <w:t xml:space="preserve">Section </w:t>
      </w:r>
      <w:r>
        <w:rPr>
          <w:b/>
          <w:bCs/>
          <w:u w:val="single"/>
        </w:rPr>
        <w:t>2.</w:t>
      </w:r>
      <w:r w:rsidRPr="00320944">
        <w:rPr>
          <w:b/>
          <w:bCs/>
          <w:u w:val="single"/>
        </w:rPr>
        <w:t xml:space="preserve"> Compensation:</w:t>
      </w:r>
      <w:r>
        <w:t xml:space="preserve">  No director shall receive compensation for any service that may be rendered to the Association.  However,</w:t>
      </w:r>
      <w:r w:rsidR="00145DC4">
        <w:t xml:space="preserve"> d</w:t>
      </w:r>
      <w:r>
        <w:t>irector</w:t>
      </w:r>
      <w:r w:rsidR="00145DC4">
        <w:t>s</w:t>
      </w:r>
      <w:r>
        <w:t xml:space="preserve"> may be reimbursed for actual expenses in the performance of their duties.</w:t>
      </w:r>
    </w:p>
    <w:p w14:paraId="54A2E768" w14:textId="77777777" w:rsidR="00320944" w:rsidRDefault="00320944" w:rsidP="00175B19"/>
    <w:p w14:paraId="41ACB1AC" w14:textId="4CFB1BAB" w:rsidR="00320944" w:rsidRDefault="00320944" w:rsidP="00175B19">
      <w:r w:rsidRPr="00063ABF">
        <w:rPr>
          <w:b/>
          <w:bCs/>
          <w:u w:val="single"/>
        </w:rPr>
        <w:t>Section 3. Powers and Duties of Board of Directors:</w:t>
      </w:r>
      <w:r>
        <w:t xml:space="preserve">  All the powers and duties of the Association under the </w:t>
      </w:r>
      <w:r w:rsidR="00206A86">
        <w:t>A</w:t>
      </w:r>
      <w:r>
        <w:t xml:space="preserve">ct, the Declaration, the Articles and the By-Laws shall be exercised by the Board of Directors, or their delegates, subject only to approval by Unit Owners and </w:t>
      </w:r>
      <w:r w:rsidR="00063ABF">
        <w:t>Institutional</w:t>
      </w:r>
      <w:r>
        <w:t xml:space="preserve"> Mortgage</w:t>
      </w:r>
      <w:r w:rsidR="00226718">
        <w:t>e</w:t>
      </w:r>
      <w:r>
        <w:t>s</w:t>
      </w:r>
      <w:r w:rsidR="00063ABF">
        <w:t xml:space="preserve"> when such approval is specifically required.</w:t>
      </w:r>
    </w:p>
    <w:p w14:paraId="0E245F30" w14:textId="77777777" w:rsidR="00063ABF" w:rsidRDefault="00063ABF" w:rsidP="00175B19"/>
    <w:p w14:paraId="1CD5ECF7" w14:textId="55F078E6" w:rsidR="00A26C1A" w:rsidRDefault="00063ABF" w:rsidP="00063ABF">
      <w:pPr>
        <w:jc w:val="center"/>
        <w:rPr>
          <w:sz w:val="24"/>
          <w:szCs w:val="24"/>
        </w:rPr>
      </w:pPr>
      <w:r w:rsidRPr="00A26C1A">
        <w:rPr>
          <w:sz w:val="24"/>
          <w:szCs w:val="24"/>
        </w:rPr>
        <w:t>ARTICLE VI</w:t>
      </w:r>
    </w:p>
    <w:p w14:paraId="5184ACD8" w14:textId="324B5817" w:rsidR="00A26C1A" w:rsidRDefault="00A26C1A" w:rsidP="00A26C1A">
      <w:pPr>
        <w:rPr>
          <w:b/>
          <w:bCs/>
          <w:sz w:val="24"/>
          <w:szCs w:val="24"/>
          <w:u w:val="single"/>
        </w:rPr>
      </w:pPr>
      <w:r w:rsidRPr="00A26C1A">
        <w:rPr>
          <w:b/>
          <w:bCs/>
          <w:sz w:val="24"/>
          <w:szCs w:val="24"/>
          <w:u w:val="single"/>
        </w:rPr>
        <w:t>NOMINATION &amp; ELECTION OF DIRECTORS</w:t>
      </w:r>
    </w:p>
    <w:p w14:paraId="0F1F922E" w14:textId="77777777" w:rsidR="00A26C1A" w:rsidRPr="00A26C1A" w:rsidRDefault="00A26C1A" w:rsidP="00A26C1A">
      <w:pPr>
        <w:rPr>
          <w:b/>
          <w:bCs/>
          <w:sz w:val="24"/>
          <w:szCs w:val="24"/>
          <w:u w:val="single"/>
        </w:rPr>
      </w:pPr>
    </w:p>
    <w:p w14:paraId="6FFF47C3" w14:textId="77777777" w:rsidR="00DA7550" w:rsidRPr="00205F43" w:rsidRDefault="00063ABF" w:rsidP="00175B19">
      <w:r w:rsidRPr="00063ABF">
        <w:rPr>
          <w:b/>
          <w:bCs/>
          <w:u w:val="single"/>
        </w:rPr>
        <w:t>Section 1. Nomination:</w:t>
      </w:r>
      <w:r>
        <w:t xml:space="preserve">  </w:t>
      </w:r>
      <w:r w:rsidR="00A77D9C" w:rsidRPr="00205F43">
        <w:t xml:space="preserve">Any </w:t>
      </w:r>
      <w:r w:rsidR="006E3099" w:rsidRPr="00205F43">
        <w:t xml:space="preserve">Association </w:t>
      </w:r>
      <w:r w:rsidR="00A77D9C" w:rsidRPr="00205F43">
        <w:t xml:space="preserve">member in good standing </w:t>
      </w:r>
      <w:r w:rsidR="00EB4AA3" w:rsidRPr="00205F43">
        <w:t>is eligible for nomination</w:t>
      </w:r>
      <w:r w:rsidR="006E3099" w:rsidRPr="00205F43">
        <w:t xml:space="preserve"> to the Board</w:t>
      </w:r>
      <w:r w:rsidR="00A828A3" w:rsidRPr="00205F43">
        <w:t xml:space="preserve">. </w:t>
      </w:r>
      <w:r w:rsidR="004C2DF4" w:rsidRPr="00205F43">
        <w:t>Nominations are accepted</w:t>
      </w:r>
      <w:r w:rsidR="00A00611" w:rsidRPr="00205F43">
        <w:t xml:space="preserve"> by the Secretary</w:t>
      </w:r>
      <w:r w:rsidR="004C2DF4" w:rsidRPr="00205F43">
        <w:t xml:space="preserve"> from the membership prior to the </w:t>
      </w:r>
      <w:r w:rsidR="00327C56" w:rsidRPr="00205F43">
        <w:t>annual meetin</w:t>
      </w:r>
      <w:r w:rsidR="00F03CF6" w:rsidRPr="00205F43">
        <w:t>g</w:t>
      </w:r>
      <w:r w:rsidR="00421CDE" w:rsidRPr="00205F43">
        <w:t xml:space="preserve"> and placed on a written ballot</w:t>
      </w:r>
      <w:r w:rsidR="0057509D" w:rsidRPr="00205F43">
        <w:t xml:space="preserve">. </w:t>
      </w:r>
      <w:r w:rsidRPr="00205F43">
        <w:t>Nominations may also be made from the floor at the annual meeting</w:t>
      </w:r>
      <w:r w:rsidR="00FD627F" w:rsidRPr="00205F43">
        <w:t xml:space="preserve"> and added to the ballot</w:t>
      </w:r>
      <w:r w:rsidRPr="00205F43">
        <w:t>.</w:t>
      </w:r>
    </w:p>
    <w:p w14:paraId="1BB542C4" w14:textId="77777777" w:rsidR="00DA7550" w:rsidRPr="00205F43" w:rsidRDefault="00DA7550" w:rsidP="00175B19"/>
    <w:p w14:paraId="27EB721D" w14:textId="2F70F6B5" w:rsidR="001E1D20" w:rsidRPr="00F27E44" w:rsidRDefault="008C3083" w:rsidP="00175B19">
      <w:pPr>
        <w:rPr>
          <w:sz w:val="24"/>
          <w:szCs w:val="24"/>
        </w:rPr>
      </w:pPr>
      <w:r>
        <w:rPr>
          <w:sz w:val="24"/>
          <w:szCs w:val="24"/>
        </w:rPr>
        <w:t>At such time that the Board of Directors deems it necessary, a Nomination Committee will be formed.  Should a Nomination Committee be formed, the Committee shall consist of a Chairman who shall be a member of the current Board of Directors.  The term and duties of such Chairman will be determined by the Board of Directors when the committee is formed.</w:t>
      </w:r>
    </w:p>
    <w:p w14:paraId="323AF52F" w14:textId="77777777" w:rsidR="001E1D20" w:rsidRDefault="001E1D20" w:rsidP="00175B19"/>
    <w:p w14:paraId="1765F0E3" w14:textId="3F0951EC" w:rsidR="00063ABF" w:rsidRDefault="001E1D20" w:rsidP="00175B19">
      <w:r w:rsidRPr="00CF48EE">
        <w:rPr>
          <w:b/>
          <w:bCs/>
          <w:u w:val="single"/>
        </w:rPr>
        <w:t>Section 2. Election:</w:t>
      </w:r>
      <w:r w:rsidRPr="00CF48EE">
        <w:t xml:space="preserve">  Election of the Board of Directors shall be </w:t>
      </w:r>
      <w:r w:rsidR="008F491E" w:rsidRPr="00CF48EE">
        <w:t>by secret</w:t>
      </w:r>
      <w:r w:rsidRPr="00CF48EE">
        <w:t xml:space="preserve"> written ballot.  At such election, the members or their </w:t>
      </w:r>
      <w:r>
        <w:t>proxies may cast</w:t>
      </w:r>
      <w:r w:rsidR="008674DC">
        <w:t>,</w:t>
      </w:r>
      <w:r w:rsidR="00921E56">
        <w:t xml:space="preserve"> </w:t>
      </w:r>
      <w:r w:rsidR="008674DC">
        <w:t>i</w:t>
      </w:r>
      <w:r w:rsidR="00921E56">
        <w:t>n respect to each vacancy, one (1) vote for each Unit owned.  The person</w:t>
      </w:r>
      <w:r w:rsidR="00BF34F0">
        <w:t>(s)</w:t>
      </w:r>
      <w:r w:rsidR="00921E56">
        <w:t xml:space="preserve"> receiving the largest number of votes shall be elected.</w:t>
      </w:r>
      <w:r w:rsidR="000503C5">
        <w:t xml:space="preserve">  In the case of a tie</w:t>
      </w:r>
      <w:r w:rsidR="002B0002">
        <w:t xml:space="preserve">, a run-off </w:t>
      </w:r>
      <w:r w:rsidR="001A1444">
        <w:t xml:space="preserve">will be held by secret </w:t>
      </w:r>
      <w:r w:rsidR="00523A97">
        <w:t>ballot</w:t>
      </w:r>
      <w:r w:rsidR="0081430D">
        <w:t>.</w:t>
      </w:r>
      <w:r w:rsidR="00E4587C">
        <w:t xml:space="preserve"> Any member who is voting</w:t>
      </w:r>
      <w:r w:rsidR="000F41AF">
        <w:t xml:space="preserve"> in person or by proxy must be in good standing with the Association.</w:t>
      </w:r>
    </w:p>
    <w:p w14:paraId="4C0A5250" w14:textId="77777777" w:rsidR="00E042E8" w:rsidRDefault="00E042E8" w:rsidP="00175B19"/>
    <w:p w14:paraId="702BCD28" w14:textId="14C7AB30" w:rsidR="00EC27F6" w:rsidRPr="006C45B2" w:rsidRDefault="00E042E8" w:rsidP="00EC27F6">
      <w:r w:rsidRPr="00CF48EE">
        <w:rPr>
          <w:b/>
          <w:bCs/>
          <w:u w:val="single"/>
        </w:rPr>
        <w:t>Section 3. Alternate Board Members</w:t>
      </w:r>
      <w:r w:rsidRPr="00CF48EE">
        <w:t xml:space="preserve">. Two </w:t>
      </w:r>
      <w:r w:rsidRPr="004E3C6E">
        <w:t xml:space="preserve">alternate Board members shall be elected at </w:t>
      </w:r>
      <w:r w:rsidR="00300097" w:rsidRPr="004E3C6E">
        <w:t>each annual</w:t>
      </w:r>
      <w:r w:rsidRPr="004E3C6E">
        <w:t xml:space="preserve"> homeowners</w:t>
      </w:r>
      <w:r w:rsidR="00300097">
        <w:t>’</w:t>
      </w:r>
      <w:r w:rsidRPr="004E3C6E">
        <w:t xml:space="preserve"> meeting to serve a term of one year with the ability to be re-elected. The alternates shall attend all Board meetings but shall not vote except in the absence of a regular board member. The alternate receiving the most votes shall vote if one board member is absent, and the second alternate shall vote if two board members are absent</w:t>
      </w:r>
      <w:r w:rsidR="006C45B2">
        <w:t>.</w:t>
      </w:r>
    </w:p>
    <w:p w14:paraId="5B6A6C0B" w14:textId="77777777" w:rsidR="00EC27F6" w:rsidRPr="00DC4C83" w:rsidRDefault="00EC27F6" w:rsidP="00EC27F6">
      <w:pPr>
        <w:rPr>
          <w:color w:val="365F91" w:themeColor="accent1" w:themeShade="BF"/>
        </w:rPr>
      </w:pPr>
    </w:p>
    <w:p w14:paraId="2B0B6B9A" w14:textId="77777777" w:rsidR="00EC27F6" w:rsidRPr="004E3C6E" w:rsidRDefault="00EC27F6" w:rsidP="00E042E8"/>
    <w:p w14:paraId="5C9A132D" w14:textId="15DFC79F" w:rsidR="00E042E8" w:rsidRPr="004E3C6E" w:rsidRDefault="00E042E8" w:rsidP="00E042E8">
      <w:r w:rsidRPr="00420AAB">
        <w:rPr>
          <w:b/>
          <w:bCs/>
          <w:u w:val="single"/>
        </w:rPr>
        <w:t>Section 4. Vacancies</w:t>
      </w:r>
      <w:r w:rsidRPr="004E3C6E">
        <w:t xml:space="preserve">. In the event of a vacancy on the Board for any reason, the alternate who received the most votes at the annual homeowners meeting shall immediately assume the unexpired term of the resigning member with full voting rights. Should an additional vacancy occur within the same year, the second alternate shall assume that unexpired term. After any </w:t>
      </w:r>
      <w:r w:rsidR="003F2332">
        <w:t xml:space="preserve">alternate </w:t>
      </w:r>
      <w:r w:rsidRPr="004E3C6E">
        <w:t xml:space="preserve">vacancy occurs, the Board shall </w:t>
      </w:r>
      <w:r w:rsidR="00010077">
        <w:t>appoint</w:t>
      </w:r>
      <w:r w:rsidR="003F2332">
        <w:t xml:space="preserve"> </w:t>
      </w:r>
      <w:r w:rsidRPr="004E3C6E">
        <w:t>within 30 days of the vacancy</w:t>
      </w:r>
      <w:r w:rsidR="003F2332">
        <w:t xml:space="preserve"> a member</w:t>
      </w:r>
      <w:r w:rsidRPr="004E3C6E">
        <w:t xml:space="preserve"> to replace the alternate. </w:t>
      </w:r>
    </w:p>
    <w:p w14:paraId="269FECEF" w14:textId="77777777" w:rsidR="00E042E8" w:rsidRDefault="00E042E8" w:rsidP="00175B19"/>
    <w:p w14:paraId="51C65186" w14:textId="77777777" w:rsidR="00921E56" w:rsidRDefault="00921E56" w:rsidP="00175B19"/>
    <w:p w14:paraId="68244105" w14:textId="7C507E17" w:rsidR="00921E56" w:rsidRPr="00A26C1A" w:rsidRDefault="00921E56" w:rsidP="00921E56">
      <w:pPr>
        <w:jc w:val="center"/>
        <w:rPr>
          <w:sz w:val="24"/>
          <w:szCs w:val="24"/>
        </w:rPr>
      </w:pPr>
      <w:r w:rsidRPr="00A26C1A">
        <w:rPr>
          <w:sz w:val="24"/>
          <w:szCs w:val="24"/>
        </w:rPr>
        <w:t>ARTICLE VII</w:t>
      </w:r>
    </w:p>
    <w:p w14:paraId="6D31E13F" w14:textId="764270DF" w:rsidR="00921E56" w:rsidRPr="00A26C1A" w:rsidRDefault="00921E56" w:rsidP="00921E56">
      <w:pPr>
        <w:rPr>
          <w:b/>
          <w:bCs/>
          <w:sz w:val="24"/>
          <w:szCs w:val="24"/>
          <w:u w:val="single"/>
        </w:rPr>
      </w:pPr>
      <w:r w:rsidRPr="00A26C1A">
        <w:rPr>
          <w:b/>
          <w:bCs/>
          <w:sz w:val="24"/>
          <w:szCs w:val="24"/>
          <w:u w:val="single"/>
        </w:rPr>
        <w:t>Meetings of Directors</w:t>
      </w:r>
    </w:p>
    <w:p w14:paraId="4435FB3E" w14:textId="77777777" w:rsidR="00921E56" w:rsidRPr="00921E56" w:rsidRDefault="00921E56" w:rsidP="00921E56">
      <w:pPr>
        <w:rPr>
          <w:u w:val="single"/>
        </w:rPr>
      </w:pPr>
    </w:p>
    <w:p w14:paraId="5238868F" w14:textId="45DB771E" w:rsidR="00921E56" w:rsidRDefault="00921E56" w:rsidP="00175B19">
      <w:r w:rsidRPr="00921E56">
        <w:rPr>
          <w:b/>
          <w:bCs/>
          <w:u w:val="single"/>
        </w:rPr>
        <w:t>Section 1. Regular meeting:</w:t>
      </w:r>
      <w:r>
        <w:t xml:space="preserve">  Regular meetings of the Board of Directors shall be held monthly</w:t>
      </w:r>
      <w:r w:rsidR="006F1CEB">
        <w:t xml:space="preserve"> without notice</w:t>
      </w:r>
      <w:r>
        <w:t xml:space="preserve"> at such place and time as may be fixed from time to time by resolution of the Board.  </w:t>
      </w:r>
    </w:p>
    <w:p w14:paraId="393BB551" w14:textId="77777777" w:rsidR="00921E56" w:rsidRDefault="00921E56" w:rsidP="00175B19"/>
    <w:p w14:paraId="35750852" w14:textId="2BE24507" w:rsidR="00921E56" w:rsidRDefault="00921E56" w:rsidP="00175B19">
      <w:r w:rsidRPr="00921E56">
        <w:rPr>
          <w:b/>
          <w:bCs/>
          <w:u w:val="single"/>
        </w:rPr>
        <w:t xml:space="preserve">Section 2. Special Meetings: </w:t>
      </w:r>
      <w:r>
        <w:t xml:space="preserve"> Special meetings of the Board of Directors shall be held when called by the President of the Association, or by any two directors, after not less than three (3) days’ notice to each director.</w:t>
      </w:r>
    </w:p>
    <w:p w14:paraId="6F90AC97" w14:textId="77777777" w:rsidR="00C96D02" w:rsidRDefault="00C96D02" w:rsidP="00175B19"/>
    <w:p w14:paraId="7CD2B642" w14:textId="0B696A03" w:rsidR="00C96D02" w:rsidRDefault="00C96D02" w:rsidP="00175B19">
      <w:r w:rsidRPr="00C96D02">
        <w:rPr>
          <w:b/>
          <w:bCs/>
          <w:u w:val="single"/>
        </w:rPr>
        <w:t>Section 3. Quorum:</w:t>
      </w:r>
      <w:r>
        <w:t xml:space="preserve">  A majority of the number of directors shall constitute a quorum for the transaction of business.  Each act or decision made by a majority of the directors present at a duly held meeting at which a quorum is present shall be regarded as the act of the </w:t>
      </w:r>
      <w:r w:rsidR="00E0200E">
        <w:t>B</w:t>
      </w:r>
      <w:r>
        <w:t>oard.</w:t>
      </w:r>
    </w:p>
    <w:p w14:paraId="3DB56220" w14:textId="77777777" w:rsidR="00C96D02" w:rsidRDefault="00C96D02" w:rsidP="00175B19"/>
    <w:p w14:paraId="09848D03" w14:textId="7F83FB63" w:rsidR="00C96D02" w:rsidRPr="00A26C1A" w:rsidRDefault="00C96D02" w:rsidP="00C96D02">
      <w:pPr>
        <w:jc w:val="center"/>
        <w:rPr>
          <w:sz w:val="24"/>
          <w:szCs w:val="24"/>
        </w:rPr>
      </w:pPr>
      <w:r w:rsidRPr="00A26C1A">
        <w:rPr>
          <w:sz w:val="24"/>
          <w:szCs w:val="24"/>
        </w:rPr>
        <w:t>ARTICLE VIII</w:t>
      </w:r>
    </w:p>
    <w:p w14:paraId="6ABD8A89" w14:textId="1A70FB27" w:rsidR="00C96D02" w:rsidRPr="00A26C1A" w:rsidRDefault="00C96D02" w:rsidP="00175B19">
      <w:pPr>
        <w:rPr>
          <w:b/>
          <w:bCs/>
          <w:sz w:val="24"/>
          <w:szCs w:val="24"/>
          <w:u w:val="single"/>
        </w:rPr>
      </w:pPr>
      <w:r w:rsidRPr="00A26C1A">
        <w:rPr>
          <w:b/>
          <w:bCs/>
          <w:sz w:val="24"/>
          <w:szCs w:val="24"/>
          <w:u w:val="single"/>
        </w:rPr>
        <w:t>Powers &amp; Duties of the Board of Directors</w:t>
      </w:r>
    </w:p>
    <w:p w14:paraId="2676305A" w14:textId="77777777" w:rsidR="00C96D02" w:rsidRDefault="00C96D02" w:rsidP="00175B19"/>
    <w:p w14:paraId="1D316FCB" w14:textId="6E3DC5D1" w:rsidR="00C96D02" w:rsidRDefault="00C96D02" w:rsidP="00175B19">
      <w:r w:rsidRPr="00C96D02">
        <w:rPr>
          <w:b/>
          <w:bCs/>
          <w:u w:val="single"/>
        </w:rPr>
        <w:t>Section 1. Powers:</w:t>
      </w:r>
      <w:r>
        <w:t xml:space="preserve">  The Board of Directors shall have the power to:</w:t>
      </w:r>
    </w:p>
    <w:p w14:paraId="30205391" w14:textId="27DDC434" w:rsidR="00C96D02" w:rsidRDefault="00C96D02" w:rsidP="00175B19">
      <w:r>
        <w:tab/>
      </w:r>
      <w:r w:rsidRPr="00744A64">
        <w:rPr>
          <w:b/>
          <w:bCs/>
        </w:rPr>
        <w:t>A.</w:t>
      </w:r>
      <w:r>
        <w:t xml:space="preserve">  Adopt and publish rules and </w:t>
      </w:r>
      <w:r w:rsidR="00744A64">
        <w:t>regulations</w:t>
      </w:r>
      <w:r>
        <w:t xml:space="preserve"> governing the management, use and control of the </w:t>
      </w:r>
      <w:r w:rsidR="00744A64">
        <w:tab/>
      </w:r>
      <w:r>
        <w:t>Common Areas a</w:t>
      </w:r>
      <w:r w:rsidR="00744A64">
        <w:t>nd</w:t>
      </w:r>
      <w:r>
        <w:t xml:space="preserve"> facilities and the </w:t>
      </w:r>
      <w:r w:rsidR="00744A64">
        <w:t xml:space="preserve">personal conduct of the members and their </w:t>
      </w:r>
      <w:r w:rsidR="00DB0C8E">
        <w:t>g</w:t>
      </w:r>
      <w:r w:rsidR="00744A64">
        <w:t xml:space="preserve">uests thereof, </w:t>
      </w:r>
      <w:r w:rsidR="00744A64">
        <w:tab/>
        <w:t>and to establish penalties and fines for the infraction thereof.</w:t>
      </w:r>
    </w:p>
    <w:p w14:paraId="43555847" w14:textId="77777777" w:rsidR="0099162D" w:rsidRDefault="0099162D" w:rsidP="00175B19"/>
    <w:p w14:paraId="346CED32" w14:textId="158473BF" w:rsidR="00AA6E35" w:rsidRDefault="00744A64" w:rsidP="00175B19">
      <w:r>
        <w:tab/>
      </w:r>
      <w:r w:rsidRPr="00744A64">
        <w:rPr>
          <w:b/>
          <w:bCs/>
        </w:rPr>
        <w:t>B.</w:t>
      </w:r>
      <w:r>
        <w:t xml:space="preserve"> </w:t>
      </w:r>
      <w:r w:rsidR="00AA6E35">
        <w:t xml:space="preserve"> </w:t>
      </w:r>
      <w:r>
        <w:t>Suspend the voting rights and right</w:t>
      </w:r>
      <w:r w:rsidR="00D2560F">
        <w:t xml:space="preserve"> to</w:t>
      </w:r>
      <w:r>
        <w:t xml:space="preserve"> use </w:t>
      </w:r>
      <w:r w:rsidR="00D2560F">
        <w:t xml:space="preserve">of </w:t>
      </w:r>
      <w:r>
        <w:t>facilities, including the pool area, common area</w:t>
      </w:r>
    </w:p>
    <w:p w14:paraId="4F88746C" w14:textId="77777777" w:rsidR="00AA6E35" w:rsidRDefault="00744A64" w:rsidP="00175B19">
      <w:r>
        <w:t xml:space="preserve"> </w:t>
      </w:r>
      <w:r w:rsidR="00AA6E35">
        <w:t xml:space="preserve">           </w:t>
      </w:r>
      <w:r w:rsidR="00AA6E35">
        <w:tab/>
      </w:r>
      <w:r>
        <w:t xml:space="preserve">and marina of a member during any period in which such member shall </w:t>
      </w:r>
      <w:r w:rsidR="00F21251">
        <w:t>be</w:t>
      </w:r>
      <w:r>
        <w:t xml:space="preserve"> in default in the </w:t>
      </w:r>
    </w:p>
    <w:p w14:paraId="677EF662" w14:textId="498E506B" w:rsidR="00744A64" w:rsidRDefault="00744A64" w:rsidP="00247778">
      <w:pPr>
        <w:ind w:left="720"/>
      </w:pPr>
      <w:r>
        <w:t>payment of any assessment</w:t>
      </w:r>
      <w:r w:rsidR="00C91D81">
        <w:t>, fee,</w:t>
      </w:r>
      <w:r w:rsidR="006371EA">
        <w:t xml:space="preserve"> or fine </w:t>
      </w:r>
      <w:r w:rsidR="00247778">
        <w:t xml:space="preserve">levied by the Association </w:t>
      </w:r>
      <w:r>
        <w:t>in excess of thirty (30) days</w:t>
      </w:r>
      <w:r w:rsidR="00493A2C">
        <w:t xml:space="preserve"> or withholding documents</w:t>
      </w:r>
      <w:r w:rsidR="00281476">
        <w:t xml:space="preserve"> that may be requested by the Board</w:t>
      </w:r>
      <w:r w:rsidR="00493A2C">
        <w:t>.</w:t>
      </w:r>
      <w:r w:rsidR="007076FA">
        <w:t xml:space="preserve"> Rights shall be reinstated as soon as</w:t>
      </w:r>
      <w:r w:rsidR="00354A1F">
        <w:t xml:space="preserve"> </w:t>
      </w:r>
      <w:r w:rsidR="002B58CE">
        <w:t>the member is in good standing</w:t>
      </w:r>
      <w:r w:rsidR="007B77FA">
        <w:t>.</w:t>
      </w:r>
    </w:p>
    <w:p w14:paraId="14D36A94" w14:textId="77777777" w:rsidR="00AD2945" w:rsidRDefault="00AD2945" w:rsidP="00175B19"/>
    <w:p w14:paraId="7C7B6FBB" w14:textId="77777777" w:rsidR="00AA6E35" w:rsidRDefault="00AA6E35" w:rsidP="00AA6E35">
      <w:r>
        <w:tab/>
      </w:r>
      <w:r w:rsidRPr="00AA6E35">
        <w:rPr>
          <w:b/>
          <w:bCs/>
        </w:rPr>
        <w:t>C.</w:t>
      </w:r>
      <w:r>
        <w:t xml:space="preserve"> Exercise for the Association all powers and duties granted by the provisions of these By-Laws, </w:t>
      </w:r>
    </w:p>
    <w:p w14:paraId="13036889" w14:textId="267A450F" w:rsidR="00AA6E35" w:rsidRDefault="00AA6E35" w:rsidP="00AA6E35">
      <w:r>
        <w:tab/>
        <w:t>the Articles of Association, or the Declaration.</w:t>
      </w:r>
    </w:p>
    <w:p w14:paraId="77D69247" w14:textId="77777777" w:rsidR="0099162D" w:rsidRDefault="0099162D" w:rsidP="00AA6E35"/>
    <w:p w14:paraId="2B82BA4A" w14:textId="77777777" w:rsidR="00AA6E35" w:rsidRDefault="00AA6E35" w:rsidP="00AA6E35">
      <w:r>
        <w:tab/>
      </w:r>
      <w:r w:rsidRPr="00AA6E35">
        <w:rPr>
          <w:b/>
          <w:bCs/>
        </w:rPr>
        <w:t>D.</w:t>
      </w:r>
      <w:r>
        <w:t xml:space="preserve">  Declare the office of a member of Board of Directors to be vacant in the event such member</w:t>
      </w:r>
    </w:p>
    <w:p w14:paraId="1E1C6588" w14:textId="73962332" w:rsidR="00AA6E35" w:rsidRDefault="00AA6E35" w:rsidP="00AA6E35">
      <w:r>
        <w:tab/>
        <w:t>shall be absent from three (3) consecutive regular meetings of the Board of Directors.</w:t>
      </w:r>
    </w:p>
    <w:p w14:paraId="6415A331" w14:textId="77777777" w:rsidR="0099162D" w:rsidRDefault="0099162D" w:rsidP="00AA6E35"/>
    <w:p w14:paraId="2FA06400" w14:textId="53D441E7" w:rsidR="00AA6E35" w:rsidRDefault="00AA6E35" w:rsidP="00AA6E35">
      <w:r>
        <w:tab/>
      </w:r>
      <w:r w:rsidRPr="00AA6E35">
        <w:rPr>
          <w:b/>
          <w:bCs/>
        </w:rPr>
        <w:t>E.</w:t>
      </w:r>
      <w:r>
        <w:t xml:space="preserve">  Employ a manager, an independent contractor, or such other employees as they deem </w:t>
      </w:r>
      <w:r>
        <w:tab/>
        <w:t>necessary and to prescribe their duties and to a</w:t>
      </w:r>
      <w:r w:rsidR="00346796">
        <w:t>ss</w:t>
      </w:r>
      <w:r>
        <w:t>ess annual membership dues.</w:t>
      </w:r>
    </w:p>
    <w:p w14:paraId="1FF7C081" w14:textId="77777777" w:rsidR="0099162D" w:rsidRDefault="0099162D" w:rsidP="00AA6E35"/>
    <w:p w14:paraId="52883A93" w14:textId="5C70E583" w:rsidR="00AA6E35" w:rsidRDefault="00AA6E35" w:rsidP="00AA6E35">
      <w:r>
        <w:tab/>
        <w:t xml:space="preserve">F.  Carry out all of the rights and powers set forth in the Declaration and </w:t>
      </w:r>
      <w:r w:rsidR="00CF490C">
        <w:t>do</w:t>
      </w:r>
      <w:r>
        <w:t xml:space="preserve"> all things </w:t>
      </w:r>
      <w:r>
        <w:tab/>
        <w:t>necessary to enforce and give effect to the provisions of the Declaration.</w:t>
      </w:r>
    </w:p>
    <w:p w14:paraId="7DE9CCF5" w14:textId="77777777" w:rsidR="0099162D" w:rsidRDefault="0099162D" w:rsidP="00AA6E35"/>
    <w:p w14:paraId="6C16081A" w14:textId="450C9EFA" w:rsidR="00AA6E35" w:rsidRDefault="00AA6E35" w:rsidP="00AA6E35">
      <w:r>
        <w:tab/>
        <w:t xml:space="preserve">G.  Sell any Unit purchased by the </w:t>
      </w:r>
      <w:r w:rsidR="00A7702A">
        <w:t>Association</w:t>
      </w:r>
      <w:r>
        <w:t>.</w:t>
      </w:r>
    </w:p>
    <w:p w14:paraId="5BACD759" w14:textId="77777777" w:rsidR="00AA6E35" w:rsidRDefault="00AA6E35" w:rsidP="00AA6E35"/>
    <w:p w14:paraId="56B076F0" w14:textId="23720449" w:rsidR="00AA6E35" w:rsidRDefault="00AA6E35" w:rsidP="00AA6E35">
      <w:r w:rsidRPr="00AA6E35">
        <w:rPr>
          <w:b/>
          <w:bCs/>
          <w:u w:val="single"/>
        </w:rPr>
        <w:t>Section 2. Duties:</w:t>
      </w:r>
      <w:r>
        <w:t xml:space="preserve">  It shall be the duty of the Board of Directors to:</w:t>
      </w:r>
    </w:p>
    <w:p w14:paraId="74E7071D" w14:textId="0D0F5A3E" w:rsidR="00AA6E35" w:rsidRDefault="00AA6E35" w:rsidP="00AA6E35">
      <w:r>
        <w:tab/>
      </w:r>
      <w:r w:rsidRPr="00B32234">
        <w:rPr>
          <w:b/>
          <w:bCs/>
        </w:rPr>
        <w:t>A.</w:t>
      </w:r>
      <w:r>
        <w:t xml:space="preserve"> To maintain a complete record of all its acts and </w:t>
      </w:r>
      <w:r w:rsidR="00B32234">
        <w:t>corporate</w:t>
      </w:r>
      <w:r>
        <w:t xml:space="preserve"> affairs and to present a </w:t>
      </w:r>
      <w:r w:rsidR="00B32234">
        <w:tab/>
      </w:r>
      <w:r>
        <w:t>statement</w:t>
      </w:r>
      <w:r w:rsidR="00B32234">
        <w:t xml:space="preserve"> thereof to the members at the annual meeting of the members, or at any special </w:t>
      </w:r>
      <w:r w:rsidR="00B32234">
        <w:tab/>
        <w:t xml:space="preserve">meeting when such statement is requested in writing by one-fourth (1/4) of the members who </w:t>
      </w:r>
      <w:r w:rsidR="00B32234">
        <w:tab/>
        <w:t>are entitled to vote.</w:t>
      </w:r>
    </w:p>
    <w:p w14:paraId="08C37248" w14:textId="77777777" w:rsidR="0099162D" w:rsidRDefault="0099162D" w:rsidP="00AA6E35"/>
    <w:p w14:paraId="5D6DD8A3" w14:textId="4A661B47" w:rsidR="00B32234" w:rsidRDefault="00B32234" w:rsidP="00AA6E35">
      <w:r>
        <w:tab/>
      </w:r>
      <w:r w:rsidRPr="00B32234">
        <w:rPr>
          <w:b/>
          <w:bCs/>
        </w:rPr>
        <w:t>B.</w:t>
      </w:r>
      <w:r>
        <w:t xml:space="preserve">  Supervise all officers, agents, and employees of this Association and to see that their duties </w:t>
      </w:r>
      <w:r>
        <w:tab/>
        <w:t>are properly performed.</w:t>
      </w:r>
    </w:p>
    <w:p w14:paraId="2A1C208D" w14:textId="77777777" w:rsidR="0099162D" w:rsidRDefault="0099162D" w:rsidP="00AA6E35"/>
    <w:p w14:paraId="60F0ED8A" w14:textId="00B5C50F" w:rsidR="00B32234" w:rsidRDefault="00B32234" w:rsidP="00AA6E35">
      <w:r>
        <w:tab/>
      </w:r>
      <w:r w:rsidRPr="00B32234">
        <w:rPr>
          <w:b/>
          <w:bCs/>
        </w:rPr>
        <w:t>C.</w:t>
      </w:r>
      <w:r>
        <w:t xml:space="preserve">  As more fully provided in the Declaration to:</w:t>
      </w:r>
    </w:p>
    <w:p w14:paraId="60ECECB6" w14:textId="599230B9" w:rsidR="00B32234" w:rsidRDefault="00B32234" w:rsidP="00AA6E35">
      <w:r>
        <w:lastRenderedPageBreak/>
        <w:tab/>
      </w:r>
      <w:r>
        <w:tab/>
      </w:r>
      <w:r w:rsidRPr="00B32234">
        <w:rPr>
          <w:b/>
          <w:bCs/>
        </w:rPr>
        <w:t>1.</w:t>
      </w:r>
      <w:r>
        <w:t xml:space="preserve">  Fix the amount of the annual assessment against each unit at least thirty (30) days in </w:t>
      </w:r>
      <w:r>
        <w:tab/>
      </w:r>
      <w:r>
        <w:tab/>
      </w:r>
      <w:r>
        <w:tab/>
        <w:t>advance of each annual assessment period.</w:t>
      </w:r>
    </w:p>
    <w:p w14:paraId="239CC9AE" w14:textId="77777777" w:rsidR="009D628C" w:rsidRDefault="009D628C" w:rsidP="00AA6E35">
      <w:r>
        <w:tab/>
      </w:r>
      <w:r>
        <w:tab/>
      </w:r>
      <w:r w:rsidRPr="009D628C">
        <w:rPr>
          <w:b/>
          <w:bCs/>
        </w:rPr>
        <w:t>2.</w:t>
      </w:r>
      <w:r>
        <w:t xml:space="preserve">  Send written (email is acceptable) notice of each assessment to every Owner subject </w:t>
      </w:r>
    </w:p>
    <w:p w14:paraId="4CC5E3CD" w14:textId="732E1DBF" w:rsidR="009D628C" w:rsidRDefault="009D628C" w:rsidP="00AA6E35">
      <w:r>
        <w:tab/>
      </w:r>
      <w:r>
        <w:tab/>
        <w:t>thereto at least thirty (30) days in advance of each annual assessment period.</w:t>
      </w:r>
    </w:p>
    <w:p w14:paraId="5545708D" w14:textId="77777777" w:rsidR="001E5482" w:rsidRDefault="009D628C" w:rsidP="00AA6E35">
      <w:r>
        <w:tab/>
      </w:r>
      <w:r>
        <w:tab/>
      </w:r>
      <w:r w:rsidRPr="001E5482">
        <w:rPr>
          <w:b/>
          <w:bCs/>
        </w:rPr>
        <w:t>3.</w:t>
      </w:r>
      <w:r>
        <w:t xml:space="preserve">  Foreclose the lien </w:t>
      </w:r>
      <w:r w:rsidR="001E5482">
        <w:t>against</w:t>
      </w:r>
      <w:r>
        <w:t xml:space="preserve"> any period for w</w:t>
      </w:r>
      <w:r w:rsidR="001E5482">
        <w:t xml:space="preserve">hich assessments are not paid within thirty </w:t>
      </w:r>
    </w:p>
    <w:p w14:paraId="41216124" w14:textId="7CD1B04A" w:rsidR="009D628C" w:rsidRDefault="001E5482" w:rsidP="00AA6E35">
      <w:r>
        <w:tab/>
      </w:r>
      <w:r>
        <w:tab/>
        <w:t>(30) days after due date or to bring an action at law against the Owner personally</w:t>
      </w:r>
      <w:r>
        <w:tab/>
      </w:r>
      <w:r>
        <w:tab/>
        <w:t xml:space="preserve"> </w:t>
      </w:r>
      <w:r>
        <w:tab/>
        <w:t>obligated to pay the same.</w:t>
      </w:r>
    </w:p>
    <w:p w14:paraId="3298866E" w14:textId="77777777" w:rsidR="0099162D" w:rsidRDefault="0099162D" w:rsidP="00AA6E35"/>
    <w:p w14:paraId="2DB44A31" w14:textId="77777777" w:rsidR="001E5482" w:rsidRDefault="001E5482" w:rsidP="00AA6E35">
      <w:r>
        <w:tab/>
      </w:r>
      <w:r w:rsidRPr="001E5482">
        <w:rPr>
          <w:b/>
          <w:bCs/>
        </w:rPr>
        <w:t>D.</w:t>
      </w:r>
      <w:r>
        <w:t xml:space="preserve">  Issue, or to cause an appropriate officer to issue, upon demand by any person, a certificate</w:t>
      </w:r>
    </w:p>
    <w:p w14:paraId="2C5F1B39" w14:textId="64BB57FD" w:rsidR="001E5482" w:rsidRDefault="001E5482" w:rsidP="00AA6E35">
      <w:r>
        <w:tab/>
        <w:t xml:space="preserve">setting forth </w:t>
      </w:r>
      <w:r w:rsidR="001B4819">
        <w:t>whether</w:t>
      </w:r>
      <w:r>
        <w:t xml:space="preserve"> or not any assessment has been paid.  A reasonable charge may be made</w:t>
      </w:r>
    </w:p>
    <w:p w14:paraId="149030C4" w14:textId="77777777" w:rsidR="001E5482" w:rsidRDefault="001E5482" w:rsidP="00AA6E35">
      <w:r>
        <w:t xml:space="preserve"> </w:t>
      </w:r>
      <w:r>
        <w:tab/>
        <w:t>by the Board for the issuance of these certificates.  If a certificate states an assessment has been</w:t>
      </w:r>
    </w:p>
    <w:p w14:paraId="22BFCBEB" w14:textId="2D734758" w:rsidR="001E5482" w:rsidRDefault="001E5482" w:rsidP="00AA6E35">
      <w:r>
        <w:t xml:space="preserve"> </w:t>
      </w:r>
      <w:r>
        <w:tab/>
        <w:t>paid, such certificate shall be conclusive evidence of such payment.</w:t>
      </w:r>
    </w:p>
    <w:p w14:paraId="1B6060D5" w14:textId="77777777" w:rsidR="0099162D" w:rsidRDefault="0099162D" w:rsidP="00AA6E35"/>
    <w:p w14:paraId="346395B9" w14:textId="77777777" w:rsidR="00B768A1" w:rsidRDefault="001E5482" w:rsidP="00AA6E35">
      <w:r>
        <w:tab/>
      </w:r>
      <w:r w:rsidRPr="00B768A1">
        <w:rPr>
          <w:b/>
          <w:bCs/>
        </w:rPr>
        <w:t>E.</w:t>
      </w:r>
      <w:r>
        <w:t xml:space="preserve">  </w:t>
      </w:r>
      <w:r w:rsidR="00B768A1">
        <w:t>Procure and maintain adequate liability and hazard insurance on property owned or</w:t>
      </w:r>
    </w:p>
    <w:p w14:paraId="10F9A802" w14:textId="6B73B8FD" w:rsidR="001E5482" w:rsidRDefault="00B768A1" w:rsidP="00AA6E35">
      <w:r>
        <w:t xml:space="preserve"> </w:t>
      </w:r>
      <w:r>
        <w:tab/>
        <w:t>managed by the Association, if it is not otherwise adequately insured.</w:t>
      </w:r>
    </w:p>
    <w:p w14:paraId="6125B4ED" w14:textId="77777777" w:rsidR="0099162D" w:rsidRDefault="0099162D" w:rsidP="00AA6E35"/>
    <w:p w14:paraId="1EB51315" w14:textId="3F4E96A4" w:rsidR="00B768A1" w:rsidRDefault="00B768A1" w:rsidP="00AA6E35">
      <w:r>
        <w:tab/>
      </w:r>
      <w:r w:rsidRPr="00B768A1">
        <w:rPr>
          <w:b/>
          <w:bCs/>
        </w:rPr>
        <w:t>F.</w:t>
      </w:r>
      <w:r>
        <w:t xml:space="preserve">  Cause all officers or employees having fiscal responsibilities to be bonded, as it may deem </w:t>
      </w:r>
      <w:r>
        <w:tab/>
        <w:t>appropriate.</w:t>
      </w:r>
    </w:p>
    <w:p w14:paraId="12C3FDB7" w14:textId="77777777" w:rsidR="0099162D" w:rsidRDefault="0099162D" w:rsidP="00AA6E35"/>
    <w:p w14:paraId="26C5E27F" w14:textId="0469F90D" w:rsidR="00B768A1" w:rsidRDefault="00B768A1" w:rsidP="00AA6E35">
      <w:r>
        <w:tab/>
      </w:r>
      <w:r w:rsidRPr="00B768A1">
        <w:rPr>
          <w:b/>
          <w:bCs/>
        </w:rPr>
        <w:t>G</w:t>
      </w:r>
      <w:r>
        <w:t>.  Cause the Common Area to be maintained.</w:t>
      </w:r>
    </w:p>
    <w:p w14:paraId="1F5121EF" w14:textId="77777777" w:rsidR="0099162D" w:rsidRDefault="0099162D" w:rsidP="00AA6E35"/>
    <w:p w14:paraId="18D4B107" w14:textId="4D9E0DDB" w:rsidR="00B768A1" w:rsidRDefault="00B768A1" w:rsidP="00AA6E35">
      <w:r>
        <w:tab/>
      </w:r>
      <w:r w:rsidRPr="00B768A1">
        <w:rPr>
          <w:b/>
          <w:bCs/>
        </w:rPr>
        <w:t>H.</w:t>
      </w:r>
      <w:r>
        <w:t xml:space="preserve">  Cause the exterior of the dwellings to be maintained.</w:t>
      </w:r>
    </w:p>
    <w:p w14:paraId="4EA48780" w14:textId="77777777" w:rsidR="0099162D" w:rsidRDefault="0099162D" w:rsidP="00AA6E35"/>
    <w:p w14:paraId="158FD130" w14:textId="78640BA2" w:rsidR="00B768A1" w:rsidRDefault="00B768A1" w:rsidP="0054574B">
      <w:pPr>
        <w:ind w:left="720"/>
      </w:pPr>
      <w:r w:rsidRPr="00B768A1">
        <w:rPr>
          <w:b/>
          <w:bCs/>
        </w:rPr>
        <w:t>I.</w:t>
      </w:r>
      <w:r>
        <w:t xml:space="preserve">  Enforce and give effect </w:t>
      </w:r>
      <w:r w:rsidR="00146918">
        <w:t>to</w:t>
      </w:r>
      <w:r>
        <w:t xml:space="preserve"> </w:t>
      </w:r>
      <w:r w:rsidR="00C43FE1">
        <w:t>all</w:t>
      </w:r>
      <w:r w:rsidR="00574FDB">
        <w:t xml:space="preserve"> </w:t>
      </w:r>
      <w:r>
        <w:t xml:space="preserve">the provisions of the Declaration, the </w:t>
      </w:r>
      <w:r w:rsidR="004D76B3">
        <w:t>Articles of Association</w:t>
      </w:r>
      <w:r w:rsidR="0054574B">
        <w:t>,</w:t>
      </w:r>
      <w:r>
        <w:t xml:space="preserve"> and these By-Laws</w:t>
      </w:r>
      <w:r w:rsidR="008847A5">
        <w:t>.</w:t>
      </w:r>
    </w:p>
    <w:p w14:paraId="27BCF728" w14:textId="77777777" w:rsidR="0099162D" w:rsidRDefault="0099162D" w:rsidP="00AA6E35"/>
    <w:p w14:paraId="47C8EB26" w14:textId="382445D8" w:rsidR="00B768A1" w:rsidRDefault="00B768A1" w:rsidP="007C6FF4">
      <w:pPr>
        <w:ind w:left="720"/>
      </w:pPr>
      <w:r w:rsidRPr="007E3BB2">
        <w:rPr>
          <w:b/>
          <w:bCs/>
        </w:rPr>
        <w:t>J.</w:t>
      </w:r>
      <w:r>
        <w:t xml:space="preserve">  To maintain class actions and to settle causes of action, on behalf of Owners with reference to the Common Area, the roof and structural </w:t>
      </w:r>
      <w:r w:rsidR="00273C5A">
        <w:t>components</w:t>
      </w:r>
      <w:r w:rsidR="002B5E6D">
        <w:t xml:space="preserve"> </w:t>
      </w:r>
      <w:r>
        <w:t>of buildings or other improvements, and mechanical, electrical and plumbing elements serving an improvement or a building as distinguished from mechanical</w:t>
      </w:r>
      <w:r w:rsidR="007E3BB2">
        <w:t xml:space="preserve"> elements serving only a Unit; to bring actions, and to settle the same, on behalf of two (2) or more of the Owners, as their respective interests may appear, with respect to any cause of action relating to the Common Area or more than one (1) Unit</w:t>
      </w:r>
      <w:r w:rsidR="00703A7E">
        <w:t>;</w:t>
      </w:r>
      <w:r w:rsidR="007E3BB2">
        <w:t xml:space="preserve"> all as the Board deems advisable.</w:t>
      </w:r>
    </w:p>
    <w:p w14:paraId="38717EB6" w14:textId="77777777" w:rsidR="006E375E" w:rsidRDefault="006E375E" w:rsidP="006E375E">
      <w:pPr>
        <w:rPr>
          <w:b/>
          <w:bCs/>
        </w:rPr>
      </w:pPr>
    </w:p>
    <w:p w14:paraId="64260CC7" w14:textId="7230EE8A" w:rsidR="0087717D" w:rsidRPr="00A15D12" w:rsidRDefault="0087717D" w:rsidP="0087717D">
      <w:r w:rsidRPr="00A15D12">
        <w:rPr>
          <w:b/>
          <w:bCs/>
          <w:u w:val="single"/>
        </w:rPr>
        <w:t>Section 3. Resignation and Removal</w:t>
      </w:r>
      <w:r w:rsidR="00A15D12" w:rsidRPr="00A15D12">
        <w:rPr>
          <w:b/>
          <w:bCs/>
          <w:u w:val="single"/>
        </w:rPr>
        <w:t>:</w:t>
      </w:r>
      <w:r w:rsidRPr="00A15D12">
        <w:t xml:space="preserve"> Any board member may resign from the Board by written notification to the Board. Upon receipt of a resignation notice from the board member, the Board shall fill the vacancy in accordance with the provisions in Article VI, Section 4. A board member may be removed with or without cause by a majority vote of homeowners at the annual homeowners</w:t>
      </w:r>
      <w:r w:rsidR="000C3C3C">
        <w:t>’</w:t>
      </w:r>
      <w:r w:rsidRPr="00A15D12">
        <w:t xml:space="preserve"> association meeting or by a special meeting of the homeowners held in accordance with  Article III, Section 3 of the By-Laws. If a Director is removed by the homeowners, the alternate receiving the most votes at the most recent homeowners annual meeting shall fill the vacancy.</w:t>
      </w:r>
    </w:p>
    <w:p w14:paraId="742B108E" w14:textId="77777777" w:rsidR="00573F1C" w:rsidRDefault="00573F1C" w:rsidP="008E7D54"/>
    <w:p w14:paraId="36804BDF" w14:textId="77777777" w:rsidR="007E3BB2" w:rsidRDefault="007E3BB2" w:rsidP="00AA6E35"/>
    <w:p w14:paraId="4EE9427B" w14:textId="0F8D0CF2" w:rsidR="007E3BB2" w:rsidRPr="00A26C1A" w:rsidRDefault="007E3BB2" w:rsidP="007E3BB2">
      <w:pPr>
        <w:jc w:val="center"/>
        <w:rPr>
          <w:sz w:val="24"/>
          <w:szCs w:val="24"/>
        </w:rPr>
      </w:pPr>
      <w:r w:rsidRPr="00A26C1A">
        <w:rPr>
          <w:sz w:val="24"/>
          <w:szCs w:val="24"/>
        </w:rPr>
        <w:t>ARTICLE IX</w:t>
      </w:r>
    </w:p>
    <w:p w14:paraId="0E37FD56" w14:textId="23E49491" w:rsidR="007E3BB2" w:rsidRPr="00A26C1A" w:rsidRDefault="007E3BB2" w:rsidP="00AA6E35">
      <w:pPr>
        <w:rPr>
          <w:b/>
          <w:bCs/>
          <w:sz w:val="24"/>
          <w:szCs w:val="24"/>
          <w:u w:val="single"/>
        </w:rPr>
      </w:pPr>
      <w:r w:rsidRPr="00A26C1A">
        <w:rPr>
          <w:b/>
          <w:bCs/>
          <w:sz w:val="24"/>
          <w:szCs w:val="24"/>
          <w:u w:val="single"/>
        </w:rPr>
        <w:t>O</w:t>
      </w:r>
      <w:r w:rsidR="0099162D">
        <w:rPr>
          <w:b/>
          <w:bCs/>
          <w:sz w:val="24"/>
          <w:szCs w:val="24"/>
          <w:u w:val="single"/>
        </w:rPr>
        <w:t>FFICERS AND THEIR DUTIES</w:t>
      </w:r>
    </w:p>
    <w:p w14:paraId="778B84A3" w14:textId="77777777" w:rsidR="007E3BB2" w:rsidRDefault="007E3BB2" w:rsidP="00AA6E35"/>
    <w:p w14:paraId="5EFBF661" w14:textId="3B2879DF" w:rsidR="007E3BB2" w:rsidRDefault="007E3BB2" w:rsidP="00AA6E35">
      <w:r w:rsidRPr="007E3BB2">
        <w:rPr>
          <w:b/>
          <w:bCs/>
          <w:u w:val="single"/>
        </w:rPr>
        <w:lastRenderedPageBreak/>
        <w:t>Section 1. Enumeration of Officers:</w:t>
      </w:r>
      <w:r>
        <w:t xml:space="preserve">  The officers of this Association shall be President and Vice-President who shall at all times be members of the Board of Directors, a Secretary, and </w:t>
      </w:r>
      <w:r w:rsidR="005E701A">
        <w:t xml:space="preserve">a </w:t>
      </w:r>
      <w:r>
        <w:t>Treasurer and such officers as the Board may from time to time by resolution may create.</w:t>
      </w:r>
    </w:p>
    <w:p w14:paraId="7A04FDC4" w14:textId="77777777" w:rsidR="007E3BB2" w:rsidRDefault="007E3BB2" w:rsidP="00AA6E35"/>
    <w:p w14:paraId="045FA352" w14:textId="4199B3B2" w:rsidR="007E3BB2" w:rsidRDefault="007E3BB2" w:rsidP="00AA6E35">
      <w:r w:rsidRPr="007E3BB2">
        <w:rPr>
          <w:b/>
          <w:bCs/>
          <w:u w:val="single"/>
        </w:rPr>
        <w:t>Section 2. Election of Officers:</w:t>
      </w:r>
      <w:r>
        <w:t xml:space="preserve">  The Election of Officers shall take place at the first meeting of the Board of Directors following each annual meeting of the members.</w:t>
      </w:r>
    </w:p>
    <w:p w14:paraId="70C4CEE9" w14:textId="77777777" w:rsidR="00085901" w:rsidRDefault="00085901" w:rsidP="00AA6E35"/>
    <w:p w14:paraId="1D4400BE" w14:textId="7D7FE3B2" w:rsidR="00085901" w:rsidRDefault="00085901" w:rsidP="00AA6E35">
      <w:r w:rsidRPr="00085901">
        <w:rPr>
          <w:b/>
          <w:bCs/>
          <w:u w:val="single"/>
        </w:rPr>
        <w:t>Section 3. Term:</w:t>
      </w:r>
      <w:r>
        <w:t xml:space="preserve">  The officers of this Association shall hold office for a </w:t>
      </w:r>
      <w:r w:rsidR="00F50210">
        <w:t>one</w:t>
      </w:r>
      <w:r>
        <w:t xml:space="preserve"> (</w:t>
      </w:r>
      <w:r w:rsidR="00F50210">
        <w:t>1</w:t>
      </w:r>
      <w:r>
        <w:t>) year term unless he / she shall sooner resign or shall be removed or otherwise be disqualified to serve.</w:t>
      </w:r>
    </w:p>
    <w:p w14:paraId="195AEC66" w14:textId="77777777" w:rsidR="00085901" w:rsidRDefault="00085901" w:rsidP="00AA6E35"/>
    <w:p w14:paraId="3B9A6551" w14:textId="646CAD4D" w:rsidR="00085901" w:rsidRDefault="00085901" w:rsidP="00AA6E35">
      <w:r w:rsidRPr="00085901">
        <w:rPr>
          <w:b/>
          <w:bCs/>
          <w:u w:val="single"/>
        </w:rPr>
        <w:t>Section 4. Special Appointments</w:t>
      </w:r>
      <w:r>
        <w:rPr>
          <w:b/>
          <w:bCs/>
          <w:u w:val="single"/>
        </w:rPr>
        <w:t>:</w:t>
      </w:r>
      <w:r>
        <w:t xml:space="preserve">  The Board may elect such other officers as the affairs of the Association may require, each of whom shall hold office for such period, have such authority, and perform such duties as the Board may, from time to time determine.</w:t>
      </w:r>
    </w:p>
    <w:p w14:paraId="3C506C02" w14:textId="77777777" w:rsidR="00085901" w:rsidRDefault="00085901" w:rsidP="00AA6E35"/>
    <w:p w14:paraId="2FC4B97D" w14:textId="5538B891" w:rsidR="00085901" w:rsidRDefault="00085901" w:rsidP="00AA6E35">
      <w:r w:rsidRPr="00085901">
        <w:rPr>
          <w:b/>
          <w:bCs/>
          <w:u w:val="single"/>
        </w:rPr>
        <w:t>Section 5. Resignation and approval:</w:t>
      </w:r>
      <w:r>
        <w:t xml:space="preserve">  Any officer may be removed from office with or without cause by the Board.  Any officer may resign at any time giving written notice to the Board, President or the Secretary.  Such resignation shall take effect on the date of receipt of such notice or at any time specified therein, and unless otherwise specified herein, the acceptance</w:t>
      </w:r>
      <w:r w:rsidR="00E30C8D">
        <w:t xml:space="preserve"> of such resignation shall not be necessary to make it effective.</w:t>
      </w:r>
    </w:p>
    <w:p w14:paraId="29E3774F" w14:textId="77777777" w:rsidR="00E30C8D" w:rsidRDefault="00E30C8D" w:rsidP="00AA6E35"/>
    <w:p w14:paraId="3526476A" w14:textId="7142C4B0" w:rsidR="00E30C8D" w:rsidRDefault="00E30C8D" w:rsidP="00AA6E35">
      <w:r w:rsidRPr="00E30C8D">
        <w:rPr>
          <w:b/>
          <w:bCs/>
          <w:u w:val="single"/>
        </w:rPr>
        <w:t>Section 6.  Vacancies:</w:t>
      </w:r>
      <w:r>
        <w:t xml:space="preserve">  A vacancy in any office may be filled by </w:t>
      </w:r>
      <w:r w:rsidR="00B957EA">
        <w:t>an appointment</w:t>
      </w:r>
      <w:r>
        <w:t xml:space="preserve"> by the Board.  The officer appointed to such vacancy shall serve for the remainder of the term of the officer he / she replaces.</w:t>
      </w:r>
    </w:p>
    <w:p w14:paraId="7B8A969D" w14:textId="77777777" w:rsidR="00E30C8D" w:rsidRDefault="00E30C8D" w:rsidP="00AA6E35"/>
    <w:p w14:paraId="1C6BD87F" w14:textId="6D422322" w:rsidR="00E30C8D" w:rsidRDefault="00E30C8D" w:rsidP="00AA6E35">
      <w:r w:rsidRPr="00E30C8D">
        <w:rPr>
          <w:b/>
          <w:bCs/>
          <w:u w:val="single"/>
        </w:rPr>
        <w:t>Section 7. Multiple Offices:</w:t>
      </w:r>
      <w:r>
        <w:t xml:space="preserve">  The office of Secretary and Treasurer may be held by the same person.  No person shall simultaneously hold more than one of any of the other offices except in the case of specified offices created pursuant to Section 4 of this article.</w:t>
      </w:r>
    </w:p>
    <w:p w14:paraId="56D61144" w14:textId="77777777" w:rsidR="00E30C8D" w:rsidRDefault="00E30C8D" w:rsidP="00AA6E35"/>
    <w:p w14:paraId="456BC35E" w14:textId="60893515" w:rsidR="00E30C8D" w:rsidRDefault="00E30C8D" w:rsidP="00AA6E35">
      <w:r w:rsidRPr="00E30C8D">
        <w:rPr>
          <w:b/>
          <w:bCs/>
          <w:u w:val="single"/>
        </w:rPr>
        <w:t>Section 8. Duties:</w:t>
      </w:r>
      <w:r>
        <w:t xml:space="preserve">  The duties of the officers are as follows:</w:t>
      </w:r>
    </w:p>
    <w:p w14:paraId="77D41184" w14:textId="6B138CD6" w:rsidR="00E30C8D" w:rsidRDefault="00E30C8D" w:rsidP="00AA6E35">
      <w:r>
        <w:tab/>
      </w:r>
      <w:r w:rsidRPr="00F36AED">
        <w:rPr>
          <w:b/>
          <w:bCs/>
        </w:rPr>
        <w:t>A.</w:t>
      </w:r>
      <w:r>
        <w:t xml:space="preserve">  President- </w:t>
      </w:r>
      <w:r w:rsidR="00F36AED">
        <w:t xml:space="preserve">The President shall preside at all meetings of the Board of Directors; shall see that </w:t>
      </w:r>
      <w:r w:rsidR="00F36AED">
        <w:tab/>
        <w:t xml:space="preserve">orders and resolutions of the Board are carried out, shall sign all leases, mortgages, deeds and </w:t>
      </w:r>
      <w:r w:rsidR="00F36AED">
        <w:tab/>
        <w:t>other written instruments and shall co-sign all checks and promissory notes.</w:t>
      </w:r>
    </w:p>
    <w:p w14:paraId="71651427" w14:textId="77777777" w:rsidR="0099162D" w:rsidRDefault="0099162D" w:rsidP="00AA6E35"/>
    <w:p w14:paraId="39E748F3" w14:textId="3BD06EA5" w:rsidR="00F36AED" w:rsidRDefault="00F36AED" w:rsidP="00AA6E35">
      <w:r>
        <w:tab/>
      </w:r>
      <w:r w:rsidRPr="00F36AED">
        <w:rPr>
          <w:b/>
          <w:bCs/>
        </w:rPr>
        <w:t>B.</w:t>
      </w:r>
      <w:r>
        <w:t xml:space="preserve">  Vice-President- The Vice President shall act in the place and stead of the President in the </w:t>
      </w:r>
      <w:r>
        <w:tab/>
        <w:t xml:space="preserve">event of </w:t>
      </w:r>
      <w:r w:rsidR="009239C9">
        <w:t xml:space="preserve">his/her </w:t>
      </w:r>
      <w:r>
        <w:t xml:space="preserve">absence, inability, or refusal to act, and shall exercise and discharge such other </w:t>
      </w:r>
      <w:r>
        <w:tab/>
        <w:t>duties as may be required of him / her by the Board.</w:t>
      </w:r>
    </w:p>
    <w:p w14:paraId="29887B60" w14:textId="77777777" w:rsidR="009A1D4C" w:rsidRDefault="009A1D4C" w:rsidP="00AA6E35"/>
    <w:p w14:paraId="258B2C20" w14:textId="7ED511DA" w:rsidR="00E30C8D" w:rsidRDefault="00F36AED" w:rsidP="00483CA3">
      <w:pPr>
        <w:ind w:left="720"/>
      </w:pPr>
      <w:r w:rsidRPr="00F36AED">
        <w:rPr>
          <w:b/>
          <w:bCs/>
        </w:rPr>
        <w:t>C.</w:t>
      </w:r>
      <w:r>
        <w:t xml:space="preserve">  Secretary- The secretary shall record the votes and keep the minutes of all meetings and proceedings of the Board and of the Associatio</w:t>
      </w:r>
      <w:r w:rsidR="00B37CBF">
        <w:t>n;</w:t>
      </w:r>
      <w:r w:rsidR="00483CA3">
        <w:t xml:space="preserve"> </w:t>
      </w:r>
      <w:r>
        <w:t>serve notice of meetings of the Board and of the members; keep appropriate current records showing the members of the Association, together with their address</w:t>
      </w:r>
      <w:r w:rsidR="007463AB">
        <w:t xml:space="preserve"> and contact information</w:t>
      </w:r>
      <w:r w:rsidR="00A8056A">
        <w:t xml:space="preserve"> as provi</w:t>
      </w:r>
      <w:r w:rsidR="007463AB">
        <w:t>ded by the member</w:t>
      </w:r>
      <w:r>
        <w:t>, and shall perf</w:t>
      </w:r>
      <w:r w:rsidR="009172DD">
        <w:t>or</w:t>
      </w:r>
      <w:r>
        <w:t>m such other duties as required by the Board.</w:t>
      </w:r>
    </w:p>
    <w:p w14:paraId="4F3E7030" w14:textId="77777777" w:rsidR="0099162D" w:rsidRDefault="0099162D" w:rsidP="00AA6E35"/>
    <w:p w14:paraId="1C5FA88F" w14:textId="328531E9" w:rsidR="00E30C8D" w:rsidRDefault="00F36AED" w:rsidP="00CA5D6B">
      <w:pPr>
        <w:ind w:left="720"/>
      </w:pPr>
      <w:r w:rsidRPr="006F567C">
        <w:rPr>
          <w:b/>
          <w:bCs/>
        </w:rPr>
        <w:t>D.</w:t>
      </w:r>
      <w:r>
        <w:t xml:space="preserve">  </w:t>
      </w:r>
      <w:r w:rsidR="002C5F7A">
        <w:t>Treasurer- The Treasurer shall receive and deposit in appropriate bank accounts all monies of the Association and</w:t>
      </w:r>
      <w:r w:rsidR="006F567C">
        <w:t xml:space="preserve"> shall disburse such funds as directed by resolution of the Board of Directors; shall sign all checks and promissory notes of the Association, keep proper books of account, cause an annual </w:t>
      </w:r>
      <w:r w:rsidR="009A1D4C">
        <w:t>review</w:t>
      </w:r>
      <w:r w:rsidR="006F567C">
        <w:t xml:space="preserve"> of the Association books at the completion of each fiscal year; and shall prepare an annual budget and a statement of income and expenditures to be presented to the membership at its regular meeting, and deliver a copy to each of the members.</w:t>
      </w:r>
    </w:p>
    <w:p w14:paraId="62540F77" w14:textId="77777777" w:rsidR="00F334AB" w:rsidRDefault="00F334AB" w:rsidP="00AA6E35"/>
    <w:p w14:paraId="7C71E276" w14:textId="4223A5FA" w:rsidR="00F334AB" w:rsidRPr="00A26C1A" w:rsidRDefault="00F334AB" w:rsidP="00F334AB">
      <w:pPr>
        <w:jc w:val="center"/>
        <w:rPr>
          <w:sz w:val="24"/>
          <w:szCs w:val="24"/>
        </w:rPr>
      </w:pPr>
      <w:r w:rsidRPr="00A26C1A">
        <w:rPr>
          <w:sz w:val="24"/>
          <w:szCs w:val="24"/>
        </w:rPr>
        <w:t>ARTICLE X</w:t>
      </w:r>
    </w:p>
    <w:p w14:paraId="4DFB237D" w14:textId="12E3C23B" w:rsidR="00F334AB" w:rsidRPr="00A26C1A" w:rsidRDefault="00A26C1A" w:rsidP="00AA6E35">
      <w:pPr>
        <w:rPr>
          <w:b/>
          <w:bCs/>
          <w:sz w:val="24"/>
          <w:szCs w:val="24"/>
          <w:u w:val="single"/>
        </w:rPr>
      </w:pPr>
      <w:r>
        <w:rPr>
          <w:b/>
          <w:bCs/>
          <w:sz w:val="24"/>
          <w:szCs w:val="24"/>
          <w:u w:val="single"/>
        </w:rPr>
        <w:t>COMMIT</w:t>
      </w:r>
      <w:r w:rsidR="009E745B">
        <w:rPr>
          <w:b/>
          <w:bCs/>
          <w:sz w:val="24"/>
          <w:szCs w:val="24"/>
          <w:u w:val="single"/>
        </w:rPr>
        <w:t>T</w:t>
      </w:r>
      <w:r>
        <w:rPr>
          <w:b/>
          <w:bCs/>
          <w:sz w:val="24"/>
          <w:szCs w:val="24"/>
          <w:u w:val="single"/>
        </w:rPr>
        <w:t>EES</w:t>
      </w:r>
    </w:p>
    <w:p w14:paraId="1EAE4663" w14:textId="77777777" w:rsidR="00A26C1A" w:rsidRDefault="00A26C1A" w:rsidP="00AA6E35">
      <w:pPr>
        <w:rPr>
          <w:b/>
          <w:bCs/>
          <w:u w:val="single"/>
        </w:rPr>
      </w:pPr>
    </w:p>
    <w:p w14:paraId="0B421256" w14:textId="51C74E7A" w:rsidR="00F334AB" w:rsidRPr="00F334AB" w:rsidRDefault="00F334AB" w:rsidP="00AA6E35">
      <w:r w:rsidRPr="00F334AB">
        <w:t xml:space="preserve">The </w:t>
      </w:r>
      <w:r>
        <w:t xml:space="preserve">Board of Directors may appoint an Architectural Control Committee </w:t>
      </w:r>
      <w:r w:rsidR="004D18D8">
        <w:t>and</w:t>
      </w:r>
      <w:r>
        <w:t xml:space="preserve"> a Marina Committee as set forth in Articles XIII and XIV of the </w:t>
      </w:r>
      <w:r w:rsidR="004D18D8">
        <w:t xml:space="preserve">Declaration, and a Nomination Committee, as provided in these By-Laws.  In addition, the Board of Directors shall appoint other committees as deemed appropriate in carrying out </w:t>
      </w:r>
      <w:r w:rsidR="00271A5C">
        <w:t>its</w:t>
      </w:r>
      <w:r w:rsidR="004D18D8">
        <w:t xml:space="preserve"> purpose.</w:t>
      </w:r>
    </w:p>
    <w:p w14:paraId="61C4E5B5" w14:textId="77777777" w:rsidR="006F567C" w:rsidRDefault="006F567C" w:rsidP="00AA6E35"/>
    <w:p w14:paraId="655BA2F7" w14:textId="59FD0F7B" w:rsidR="006F567C" w:rsidRPr="00A26C1A" w:rsidRDefault="006F567C" w:rsidP="006F567C">
      <w:pPr>
        <w:jc w:val="center"/>
        <w:rPr>
          <w:sz w:val="24"/>
          <w:szCs w:val="24"/>
        </w:rPr>
      </w:pPr>
      <w:r w:rsidRPr="00A26C1A">
        <w:rPr>
          <w:sz w:val="24"/>
          <w:szCs w:val="24"/>
        </w:rPr>
        <w:t>ARTICLE XI</w:t>
      </w:r>
    </w:p>
    <w:p w14:paraId="463CBD80" w14:textId="044531E4" w:rsidR="006F567C" w:rsidRPr="00A26C1A" w:rsidRDefault="006F567C" w:rsidP="00AA6E35">
      <w:pPr>
        <w:rPr>
          <w:b/>
          <w:bCs/>
          <w:sz w:val="24"/>
          <w:szCs w:val="24"/>
          <w:u w:val="single"/>
        </w:rPr>
      </w:pPr>
      <w:r w:rsidRPr="00A26C1A">
        <w:rPr>
          <w:b/>
          <w:bCs/>
          <w:sz w:val="24"/>
          <w:szCs w:val="24"/>
          <w:u w:val="single"/>
        </w:rPr>
        <w:t>B</w:t>
      </w:r>
      <w:r w:rsidR="00A26C1A" w:rsidRPr="00A26C1A">
        <w:rPr>
          <w:b/>
          <w:bCs/>
          <w:sz w:val="24"/>
          <w:szCs w:val="24"/>
          <w:u w:val="single"/>
        </w:rPr>
        <w:t>OOK AND RECORDS</w:t>
      </w:r>
    </w:p>
    <w:p w14:paraId="6E5A2398" w14:textId="77777777" w:rsidR="00A26C1A" w:rsidRPr="006F567C" w:rsidRDefault="00A26C1A" w:rsidP="00AA6E35">
      <w:pPr>
        <w:rPr>
          <w:b/>
          <w:bCs/>
          <w:u w:val="single"/>
        </w:rPr>
      </w:pPr>
    </w:p>
    <w:p w14:paraId="0788F84B" w14:textId="1EC07009" w:rsidR="00AA6E35" w:rsidRDefault="006F567C" w:rsidP="00175B19">
      <w:r>
        <w:t>The books, records, and papers of the Association shall</w:t>
      </w:r>
      <w:r w:rsidR="004E4BFE">
        <w:t xml:space="preserve"> </w:t>
      </w:r>
      <w:r>
        <w:t>be subject to Inspection by any member.  The Declaration, the Articles of Association and the By-Laws of the Association shall be available for inspection by any member at the principal office of the Association, where copies may be purchased at reasonable costs.</w:t>
      </w:r>
    </w:p>
    <w:p w14:paraId="4DC6C86F" w14:textId="77777777" w:rsidR="006F567C" w:rsidRDefault="006F567C" w:rsidP="00175B19"/>
    <w:p w14:paraId="5E70C200" w14:textId="77BD84B8" w:rsidR="006F567C" w:rsidRPr="00A26C1A" w:rsidRDefault="006F567C" w:rsidP="006F567C">
      <w:pPr>
        <w:jc w:val="center"/>
        <w:rPr>
          <w:sz w:val="24"/>
          <w:szCs w:val="24"/>
        </w:rPr>
      </w:pPr>
      <w:r w:rsidRPr="00A26C1A">
        <w:rPr>
          <w:sz w:val="24"/>
          <w:szCs w:val="24"/>
        </w:rPr>
        <w:t>ARTICLE XII</w:t>
      </w:r>
    </w:p>
    <w:p w14:paraId="65FBEA6A" w14:textId="0D2CFE81" w:rsidR="006F567C" w:rsidRPr="00A26C1A" w:rsidRDefault="006F567C" w:rsidP="00175B19">
      <w:pPr>
        <w:rPr>
          <w:b/>
          <w:bCs/>
          <w:sz w:val="24"/>
          <w:szCs w:val="24"/>
          <w:u w:val="single"/>
        </w:rPr>
      </w:pPr>
      <w:r w:rsidRPr="00A26C1A">
        <w:rPr>
          <w:b/>
          <w:bCs/>
          <w:sz w:val="24"/>
          <w:szCs w:val="24"/>
          <w:u w:val="single"/>
        </w:rPr>
        <w:t>A</w:t>
      </w:r>
      <w:r w:rsidR="00A26C1A">
        <w:rPr>
          <w:b/>
          <w:bCs/>
          <w:sz w:val="24"/>
          <w:szCs w:val="24"/>
          <w:u w:val="single"/>
        </w:rPr>
        <w:t>SSESSMENTS</w:t>
      </w:r>
      <w:r w:rsidR="00A26C1A">
        <w:rPr>
          <w:b/>
          <w:bCs/>
          <w:sz w:val="24"/>
          <w:szCs w:val="24"/>
          <w:u w:val="single"/>
        </w:rPr>
        <w:br/>
      </w:r>
    </w:p>
    <w:p w14:paraId="4C4930D5" w14:textId="60EDDF56" w:rsidR="006F567C" w:rsidRDefault="00F334AB" w:rsidP="00175B19">
      <w:r>
        <w:tab/>
      </w:r>
      <w:r w:rsidR="006F567C" w:rsidRPr="00F334AB">
        <w:t xml:space="preserve">As more fully provided in the </w:t>
      </w:r>
      <w:r w:rsidRPr="00F334AB">
        <w:t>Declaration</w:t>
      </w:r>
      <w:r w:rsidR="006F567C" w:rsidRPr="00F334AB">
        <w:t xml:space="preserve">, each member is obligated to pay to the Association </w:t>
      </w:r>
      <w:r>
        <w:tab/>
      </w:r>
      <w:r w:rsidR="006F567C" w:rsidRPr="00F334AB">
        <w:t xml:space="preserve">annual and special assessments which </w:t>
      </w:r>
      <w:r>
        <w:t xml:space="preserve">are secured by a continuing lien upon the property </w:t>
      </w:r>
      <w:r>
        <w:tab/>
        <w:t xml:space="preserve">against which the assessment is made.  Any assessments which are not paid when due shall be </w:t>
      </w:r>
      <w:r>
        <w:tab/>
        <w:t xml:space="preserve">delinquent.  If the assessment is not paid within (30) days after the due date, the assessment </w:t>
      </w:r>
      <w:r>
        <w:tab/>
        <w:t xml:space="preserve">shall bear interest from the date of delinquency at the rate of (10%) per annum, and the </w:t>
      </w:r>
      <w:r>
        <w:tab/>
        <w:t xml:space="preserve">Association may bring an action at law against the Owner personally obligated to pay the same </w:t>
      </w:r>
      <w:r>
        <w:tab/>
        <w:t xml:space="preserve">or foreclose the lien against the property, and interest costs and reasonable attorney’s fees of </w:t>
      </w:r>
      <w:r>
        <w:tab/>
        <w:t xml:space="preserve">any such action shall be added to the amount of such assessment.  No Owner may waiver or </w:t>
      </w:r>
      <w:r>
        <w:tab/>
        <w:t xml:space="preserve">otherwise escape liability for the assessments provided for herein by non-use of the Common </w:t>
      </w:r>
      <w:r>
        <w:tab/>
        <w:t>Area or abandonment of his / her Unit.</w:t>
      </w:r>
    </w:p>
    <w:p w14:paraId="5042F3F7" w14:textId="77777777" w:rsidR="004D18D8" w:rsidRDefault="004D18D8" w:rsidP="00175B19"/>
    <w:p w14:paraId="2275E1AB" w14:textId="03C92F61" w:rsidR="004D18D8" w:rsidRPr="00A26C1A" w:rsidRDefault="004D18D8" w:rsidP="004D18D8">
      <w:pPr>
        <w:jc w:val="center"/>
        <w:rPr>
          <w:sz w:val="24"/>
          <w:szCs w:val="24"/>
        </w:rPr>
      </w:pPr>
      <w:r w:rsidRPr="00A26C1A">
        <w:rPr>
          <w:sz w:val="24"/>
          <w:szCs w:val="24"/>
        </w:rPr>
        <w:t>ARTICLE XIII</w:t>
      </w:r>
    </w:p>
    <w:p w14:paraId="12F0F663" w14:textId="70BCAF74" w:rsidR="004D18D8" w:rsidRDefault="004D18D8" w:rsidP="00175B19">
      <w:pPr>
        <w:rPr>
          <w:b/>
          <w:bCs/>
          <w:sz w:val="24"/>
          <w:szCs w:val="24"/>
          <w:u w:val="single"/>
        </w:rPr>
      </w:pPr>
      <w:r w:rsidRPr="00A26C1A">
        <w:rPr>
          <w:b/>
          <w:bCs/>
          <w:sz w:val="24"/>
          <w:szCs w:val="24"/>
          <w:u w:val="single"/>
        </w:rPr>
        <w:t>C</w:t>
      </w:r>
      <w:r w:rsidR="00A26C1A">
        <w:rPr>
          <w:b/>
          <w:bCs/>
          <w:sz w:val="24"/>
          <w:szCs w:val="24"/>
          <w:u w:val="single"/>
        </w:rPr>
        <w:t>ORPORATE SEAL</w:t>
      </w:r>
    </w:p>
    <w:p w14:paraId="5AA61BAD" w14:textId="77777777" w:rsidR="00A26C1A" w:rsidRPr="00A26C1A" w:rsidRDefault="00A26C1A" w:rsidP="00175B19">
      <w:pPr>
        <w:rPr>
          <w:b/>
          <w:bCs/>
          <w:sz w:val="24"/>
          <w:szCs w:val="24"/>
          <w:u w:val="single"/>
        </w:rPr>
      </w:pPr>
    </w:p>
    <w:p w14:paraId="4FC6C6E0" w14:textId="7FB65F97" w:rsidR="004D18D8" w:rsidRDefault="009A0D94" w:rsidP="00175B19">
      <w:r>
        <w:tab/>
      </w:r>
      <w:r w:rsidR="004D18D8" w:rsidRPr="004D18D8">
        <w:t>The</w:t>
      </w:r>
      <w:r w:rsidR="004D18D8">
        <w:t xml:space="preserve"> Association </w:t>
      </w:r>
      <w:r w:rsidR="00201568">
        <w:t xml:space="preserve">may </w:t>
      </w:r>
      <w:r w:rsidR="004D18D8">
        <w:t>have a seal in circular form having within its circumference the words</w:t>
      </w:r>
      <w:r>
        <w:t xml:space="preserve">: </w:t>
      </w:r>
      <w:r>
        <w:tab/>
        <w:t>Anatole Bay Homeowners’ Association, Inc.</w:t>
      </w:r>
    </w:p>
    <w:p w14:paraId="203944F4" w14:textId="77777777" w:rsidR="009A0D94" w:rsidRDefault="009A0D94" w:rsidP="00175B19"/>
    <w:p w14:paraId="1FCB7F72" w14:textId="5B716AC2" w:rsidR="009A0D94" w:rsidRPr="00A26C1A" w:rsidRDefault="009A0D94" w:rsidP="009A0D94">
      <w:pPr>
        <w:jc w:val="center"/>
        <w:rPr>
          <w:sz w:val="24"/>
          <w:szCs w:val="24"/>
        </w:rPr>
      </w:pPr>
      <w:r w:rsidRPr="00A26C1A">
        <w:rPr>
          <w:sz w:val="24"/>
          <w:szCs w:val="24"/>
        </w:rPr>
        <w:t>ARTICLE XIV</w:t>
      </w:r>
    </w:p>
    <w:p w14:paraId="528CA9DC" w14:textId="2D493FB4" w:rsidR="009A0D94" w:rsidRDefault="00C843C6" w:rsidP="00175B19">
      <w:pPr>
        <w:rPr>
          <w:b/>
          <w:bCs/>
          <w:sz w:val="24"/>
          <w:szCs w:val="24"/>
          <w:u w:val="single"/>
        </w:rPr>
      </w:pPr>
      <w:r w:rsidRPr="00C843C6">
        <w:rPr>
          <w:b/>
          <w:bCs/>
          <w:sz w:val="24"/>
          <w:szCs w:val="24"/>
          <w:u w:val="single"/>
        </w:rPr>
        <w:t>M</w:t>
      </w:r>
      <w:r>
        <w:rPr>
          <w:b/>
          <w:bCs/>
          <w:sz w:val="24"/>
          <w:szCs w:val="24"/>
          <w:u w:val="single"/>
        </w:rPr>
        <w:t>ORTAGES, NOTICES AND OTHER RIGHTS OF MORTGAGE’S FHA/VA</w:t>
      </w:r>
    </w:p>
    <w:p w14:paraId="5056C547" w14:textId="77777777" w:rsidR="00C843C6" w:rsidRPr="00C843C6" w:rsidRDefault="00C843C6" w:rsidP="00175B19">
      <w:pPr>
        <w:rPr>
          <w:b/>
          <w:bCs/>
          <w:sz w:val="24"/>
          <w:szCs w:val="24"/>
          <w:u w:val="single"/>
        </w:rPr>
      </w:pPr>
    </w:p>
    <w:p w14:paraId="3F13326F" w14:textId="38FB0DE2" w:rsidR="0002085C" w:rsidRDefault="0002085C" w:rsidP="00175B19">
      <w:r>
        <w:rPr>
          <w:b/>
          <w:bCs/>
          <w:u w:val="single"/>
        </w:rPr>
        <w:t>Section 1. Note of Board of Directors:</w:t>
      </w:r>
      <w:r w:rsidRPr="0002085C">
        <w:t xml:space="preserve">  Any</w:t>
      </w:r>
      <w:r>
        <w:t xml:space="preserve"> Owner of any Unit in the Community who mortgages such Unit shall promptly notify the Board of Directors of the name and address </w:t>
      </w:r>
      <w:r w:rsidR="003558CE">
        <w:t xml:space="preserve">of the </w:t>
      </w:r>
      <w:r w:rsidR="003C7149">
        <w:t>mortgage</w:t>
      </w:r>
      <w:r>
        <w:t xml:space="preserve"> holder, and, if required to do so, shall file a conformed copy of each </w:t>
      </w:r>
      <w:r w:rsidR="003C7149">
        <w:t>mortgage</w:t>
      </w:r>
      <w:r>
        <w:t xml:space="preserve"> with the Board of </w:t>
      </w:r>
      <w:r w:rsidR="003C7149">
        <w:t>Directors</w:t>
      </w:r>
      <w:r>
        <w:t xml:space="preserve">. The Board of Directors shall maintain a </w:t>
      </w:r>
      <w:r w:rsidR="003C7149">
        <w:t>suitable</w:t>
      </w:r>
      <w:r>
        <w:t xml:space="preserve"> roster pertaining to such </w:t>
      </w:r>
      <w:r w:rsidR="003C7149">
        <w:t>mortgage</w:t>
      </w:r>
      <w:r>
        <w:t>.</w:t>
      </w:r>
    </w:p>
    <w:p w14:paraId="4E9FE2F8" w14:textId="77777777" w:rsidR="0099162D" w:rsidRDefault="0099162D" w:rsidP="00175B19"/>
    <w:p w14:paraId="16FCCA2B" w14:textId="7F3651FF" w:rsidR="003C7149" w:rsidRDefault="003C7149" w:rsidP="00175B19">
      <w:r w:rsidRPr="003C7149">
        <w:rPr>
          <w:b/>
          <w:bCs/>
          <w:u w:val="single"/>
        </w:rPr>
        <w:t>Section 2. Rights of Mortgage:</w:t>
      </w:r>
      <w:r>
        <w:t xml:space="preserve">  Any institutional holder of a first mortgage on a Unit in the Community will, upon request, be entitled to:</w:t>
      </w:r>
    </w:p>
    <w:p w14:paraId="4D248081" w14:textId="77777777" w:rsidR="0099162D" w:rsidRDefault="0099162D" w:rsidP="00175B19"/>
    <w:p w14:paraId="02E1EDFA" w14:textId="1851502A" w:rsidR="003C7149" w:rsidRDefault="003C7149" w:rsidP="00175B19">
      <w:r>
        <w:tab/>
      </w:r>
      <w:r w:rsidRPr="003C7149">
        <w:rPr>
          <w:b/>
          <w:bCs/>
        </w:rPr>
        <w:t>A.</w:t>
      </w:r>
      <w:r>
        <w:t xml:space="preserve">  Inspect the books and records of the </w:t>
      </w:r>
      <w:r w:rsidR="00A30D6F">
        <w:t>Association</w:t>
      </w:r>
      <w:r>
        <w:t xml:space="preserve"> during normal working hours.</w:t>
      </w:r>
    </w:p>
    <w:p w14:paraId="40032A81" w14:textId="77777777" w:rsidR="0099162D" w:rsidRDefault="0099162D" w:rsidP="00175B19"/>
    <w:p w14:paraId="2DD09368" w14:textId="1DD10460" w:rsidR="003C7149" w:rsidRDefault="003C7149" w:rsidP="00175B19">
      <w:r>
        <w:tab/>
      </w:r>
      <w:r w:rsidRPr="003C7149">
        <w:rPr>
          <w:b/>
          <w:bCs/>
        </w:rPr>
        <w:t>B.</w:t>
      </w:r>
      <w:r>
        <w:t xml:space="preserve">  Receive an annual financial statement of the </w:t>
      </w:r>
      <w:r w:rsidR="00A30D6F">
        <w:t>Association</w:t>
      </w:r>
      <w:r>
        <w:t>; and</w:t>
      </w:r>
    </w:p>
    <w:p w14:paraId="2A306651" w14:textId="77777777" w:rsidR="0099162D" w:rsidRDefault="0099162D" w:rsidP="00175B19"/>
    <w:p w14:paraId="7C85EEC4" w14:textId="70ED4454" w:rsidR="003C7149" w:rsidRDefault="003C7149" w:rsidP="000C05B4">
      <w:pPr>
        <w:ind w:left="720"/>
      </w:pPr>
      <w:r>
        <w:t>C.  Written notice of all meetings of the Homeowners’ Association</w:t>
      </w:r>
      <w:r w:rsidR="00564233">
        <w:t xml:space="preserve"> </w:t>
      </w:r>
      <w:r w:rsidR="00791C4D">
        <w:t>if requested</w:t>
      </w:r>
      <w:r>
        <w:t xml:space="preserve"> and be permitted to designate a representative to attend all such meetings.</w:t>
      </w:r>
    </w:p>
    <w:p w14:paraId="3F5ACE3B" w14:textId="77777777" w:rsidR="003C7149" w:rsidRDefault="003C7149" w:rsidP="00175B19"/>
    <w:p w14:paraId="2507D573" w14:textId="72AD5636" w:rsidR="003C7149" w:rsidRDefault="003C7149" w:rsidP="00175B19">
      <w:r w:rsidRPr="0043250E">
        <w:rPr>
          <w:b/>
          <w:bCs/>
          <w:u w:val="single"/>
        </w:rPr>
        <w:t xml:space="preserve">Section 3.  Notice of Damage or Destruction: </w:t>
      </w:r>
      <w:r>
        <w:t xml:space="preserve"> In the event of </w:t>
      </w:r>
      <w:r w:rsidR="0043250E">
        <w:t>damage</w:t>
      </w:r>
      <w:r>
        <w:t xml:space="preserve"> to or destruction of any unit or </w:t>
      </w:r>
      <w:r w:rsidR="0043250E">
        <w:tab/>
      </w:r>
      <w:r>
        <w:t xml:space="preserve">any part of the Common Area, the institutional holder </w:t>
      </w:r>
      <w:r w:rsidR="0043250E">
        <w:t xml:space="preserve">on any first mortgage on a Unit will be </w:t>
      </w:r>
      <w:r w:rsidR="0043250E">
        <w:tab/>
        <w:t xml:space="preserve">entitled to timely written notice of any damage or destruction and to provision of any document </w:t>
      </w:r>
      <w:r w:rsidR="0043250E">
        <w:tab/>
        <w:t xml:space="preserve">establishing the Project will entitle the Owner of a Unit or other party to priority over such </w:t>
      </w:r>
      <w:r w:rsidR="0043250E">
        <w:tab/>
        <w:t>institutional holder with respect to the distribution to such Unit of any Insurance proceeds.</w:t>
      </w:r>
    </w:p>
    <w:p w14:paraId="40773AB9" w14:textId="77777777" w:rsidR="0043250E" w:rsidRDefault="0043250E" w:rsidP="00175B19"/>
    <w:p w14:paraId="4BC8A360" w14:textId="4811DF8B" w:rsidR="00D310A9" w:rsidRDefault="0043250E" w:rsidP="00175B19">
      <w:r w:rsidRPr="0043250E">
        <w:rPr>
          <w:b/>
          <w:bCs/>
          <w:u w:val="single"/>
        </w:rPr>
        <w:t xml:space="preserve">Section 4. Condemnation / Eminent Domain. </w:t>
      </w:r>
      <w:r>
        <w:t xml:space="preserve"> If any Unit or portion  thereof or the Common Area or </w:t>
      </w:r>
      <w:r>
        <w:tab/>
        <w:t xml:space="preserve">any portion thereof is made the subject matter of any condemnation, or eminent domain </w:t>
      </w:r>
      <w:r>
        <w:tab/>
        <w:t>proceeding or is otherwise sought to be</w:t>
      </w:r>
      <w:r w:rsidR="00597DB1">
        <w:t xml:space="preserve"> </w:t>
      </w:r>
      <w:r>
        <w:t xml:space="preserve">acquired by a condemning authority, then the </w:t>
      </w:r>
      <w:r>
        <w:tab/>
        <w:t xml:space="preserve">institutional holder of any first </w:t>
      </w:r>
      <w:r w:rsidR="00597DB1">
        <w:t>mortgage</w:t>
      </w:r>
      <w:r>
        <w:t xml:space="preserve"> on a Unit will be entitled to timely written notice of </w:t>
      </w:r>
      <w:r w:rsidR="00597DB1">
        <w:tab/>
      </w:r>
      <w:r>
        <w:t xml:space="preserve">any such proceeding or proposed acquisition and notwithstanding any other provisions of this </w:t>
      </w:r>
      <w:r>
        <w:tab/>
      </w:r>
      <w:r w:rsidR="00597DB1">
        <w:t>instrument</w:t>
      </w:r>
      <w:r>
        <w:t>, neither the Owner of a Unit no</w:t>
      </w:r>
      <w:r w:rsidR="00597DB1">
        <w:t>r</w:t>
      </w:r>
      <w:r>
        <w:t xml:space="preserve"> any other party shall be entitled to priority over </w:t>
      </w:r>
      <w:r>
        <w:tab/>
        <w:t>such institutional holder with respect to the distribution to such Unit of the</w:t>
      </w:r>
      <w:r w:rsidR="00597DB1">
        <w:t xml:space="preserve"> </w:t>
      </w:r>
      <w:r>
        <w:t xml:space="preserve">proceeds of any </w:t>
      </w:r>
      <w:r>
        <w:tab/>
        <w:t>award or settlement.</w:t>
      </w:r>
    </w:p>
    <w:p w14:paraId="6FA01CC5" w14:textId="77777777" w:rsidR="00D310A9" w:rsidRDefault="00D310A9" w:rsidP="00175B19"/>
    <w:p w14:paraId="06CDE38B" w14:textId="3B713894" w:rsidR="00D310A9" w:rsidRPr="00C843C6" w:rsidRDefault="00D310A9" w:rsidP="00D310A9">
      <w:pPr>
        <w:jc w:val="center"/>
        <w:rPr>
          <w:sz w:val="24"/>
          <w:szCs w:val="24"/>
        </w:rPr>
      </w:pPr>
      <w:r w:rsidRPr="00C843C6">
        <w:rPr>
          <w:sz w:val="24"/>
          <w:szCs w:val="24"/>
        </w:rPr>
        <w:t>ARTICLE XV</w:t>
      </w:r>
    </w:p>
    <w:p w14:paraId="3335F9B7" w14:textId="603F40B9" w:rsidR="00D310A9" w:rsidRDefault="00D310A9" w:rsidP="00175B19">
      <w:pPr>
        <w:rPr>
          <w:b/>
          <w:bCs/>
          <w:sz w:val="24"/>
          <w:szCs w:val="24"/>
          <w:u w:val="single"/>
        </w:rPr>
      </w:pPr>
      <w:r w:rsidRPr="00C843C6">
        <w:rPr>
          <w:b/>
          <w:bCs/>
          <w:sz w:val="24"/>
          <w:szCs w:val="24"/>
          <w:u w:val="single"/>
        </w:rPr>
        <w:t xml:space="preserve">INCORPORATION  </w:t>
      </w:r>
    </w:p>
    <w:p w14:paraId="7D46D7DA" w14:textId="77777777" w:rsidR="00C843C6" w:rsidRPr="00C843C6" w:rsidRDefault="00C843C6" w:rsidP="00175B19">
      <w:pPr>
        <w:rPr>
          <w:b/>
          <w:bCs/>
          <w:sz w:val="24"/>
          <w:szCs w:val="24"/>
          <w:u w:val="single"/>
        </w:rPr>
      </w:pPr>
    </w:p>
    <w:p w14:paraId="053925FF" w14:textId="0E9F5C1B" w:rsidR="00D310A9" w:rsidRDefault="00D310A9" w:rsidP="00175B19">
      <w:r>
        <w:tab/>
      </w:r>
      <w:r w:rsidRPr="00D310A9">
        <w:t>The</w:t>
      </w:r>
      <w:r>
        <w:t xml:space="preserve"> Developer (prior to the election of the first Board) and the Board may at any time hereafter, </w:t>
      </w:r>
      <w:r>
        <w:tab/>
        <w:t xml:space="preserve">cause the formation of a not-for-profit corporation for the purpose of facilitating the </w:t>
      </w:r>
      <w:r>
        <w:tab/>
        <w:t>administration and operation of the Property, and in such event:</w:t>
      </w:r>
    </w:p>
    <w:p w14:paraId="344484AB" w14:textId="0EA9595B" w:rsidR="00D310A9" w:rsidRPr="00D310A9" w:rsidRDefault="00D310A9" w:rsidP="00175B19">
      <w:r>
        <w:tab/>
      </w:r>
      <w:r>
        <w:tab/>
      </w:r>
      <w:r w:rsidRPr="00D310A9">
        <w:rPr>
          <w:b/>
          <w:bCs/>
        </w:rPr>
        <w:t>A.</w:t>
      </w:r>
      <w:r>
        <w:t xml:space="preserve"> Each Unit Owner shall be a member of such corporation which membership shall </w:t>
      </w:r>
      <w:r>
        <w:tab/>
      </w:r>
      <w:r>
        <w:tab/>
      </w:r>
      <w:r>
        <w:tab/>
        <w:t xml:space="preserve">terminate upon the sale or other disposition by such member of his / her Unit </w:t>
      </w:r>
      <w:r>
        <w:tab/>
      </w:r>
      <w:r>
        <w:tab/>
      </w:r>
      <w:r>
        <w:tab/>
      </w:r>
      <w:r>
        <w:tab/>
        <w:t xml:space="preserve">Ownership, at which time the new Unit Owner shall automatically become a member </w:t>
      </w:r>
      <w:r>
        <w:tab/>
      </w:r>
      <w:r>
        <w:tab/>
      </w:r>
      <w:r>
        <w:tab/>
      </w:r>
      <w:r w:rsidR="00337CBC">
        <w:t>therein.</w:t>
      </w:r>
    </w:p>
    <w:p w14:paraId="337EF5CC" w14:textId="77777777" w:rsidR="00337CBC" w:rsidRDefault="00337CBC" w:rsidP="00175B19"/>
    <w:p w14:paraId="43DA96E1" w14:textId="2ECCE0E7" w:rsidR="00BA5110" w:rsidRDefault="00BA5110" w:rsidP="00175B19">
      <w:r>
        <w:tab/>
      </w:r>
      <w:r>
        <w:tab/>
      </w:r>
      <w:r w:rsidRPr="00BA5110">
        <w:rPr>
          <w:b/>
          <w:bCs/>
        </w:rPr>
        <w:t>B.</w:t>
      </w:r>
      <w:r>
        <w:t xml:space="preserve"> The provisions of these By-Laws shall be adopted as the By-Laws of such </w:t>
      </w:r>
      <w:r w:rsidR="00337CBC">
        <w:t>corporation.</w:t>
      </w:r>
    </w:p>
    <w:p w14:paraId="4B340EAF" w14:textId="77777777" w:rsidR="00337CBC" w:rsidRDefault="00BA5110" w:rsidP="00175B19">
      <w:r>
        <w:tab/>
      </w:r>
      <w:r>
        <w:tab/>
      </w:r>
    </w:p>
    <w:p w14:paraId="5042E9A9" w14:textId="624CBBDE" w:rsidR="00BA5110" w:rsidRDefault="00BA5110" w:rsidP="002A456B">
      <w:pPr>
        <w:ind w:firstLine="720"/>
      </w:pPr>
      <w:r w:rsidRPr="00BA5110">
        <w:rPr>
          <w:b/>
          <w:bCs/>
        </w:rPr>
        <w:t>C.</w:t>
      </w:r>
      <w:r>
        <w:t xml:space="preserve"> The Articles of Association and Declaration shall contain such terms not inconsistent </w:t>
      </w:r>
      <w:r>
        <w:tab/>
      </w:r>
      <w:r>
        <w:tab/>
      </w:r>
      <w:r>
        <w:tab/>
        <w:t>with these By-Laws, as the Board shall deem desirable</w:t>
      </w:r>
      <w:r w:rsidR="002A456B">
        <w:t>.</w:t>
      </w:r>
    </w:p>
    <w:p w14:paraId="2DD2F860" w14:textId="77777777" w:rsidR="002A456B" w:rsidRDefault="002A456B" w:rsidP="002A456B">
      <w:pPr>
        <w:ind w:firstLine="720"/>
      </w:pPr>
    </w:p>
    <w:p w14:paraId="54861C52" w14:textId="5F009F10" w:rsidR="00BA5110" w:rsidRDefault="00BA5110" w:rsidP="00175B19">
      <w:r>
        <w:tab/>
      </w:r>
      <w:r w:rsidRPr="00BA5110">
        <w:rPr>
          <w:b/>
          <w:bCs/>
        </w:rPr>
        <w:t>D.</w:t>
      </w:r>
      <w:r>
        <w:t xml:space="preserve"> The name of such corporation shall be Anatole Bay Homeowners’ Association, Inc. or </w:t>
      </w:r>
      <w:r>
        <w:tab/>
      </w:r>
      <w:r>
        <w:tab/>
      </w:r>
      <w:r>
        <w:tab/>
        <w:t>a similar name.</w:t>
      </w:r>
    </w:p>
    <w:p w14:paraId="25CD60EF" w14:textId="77777777" w:rsidR="003C7149" w:rsidRDefault="003C7149" w:rsidP="00175B19">
      <w:pPr>
        <w:rPr>
          <w:b/>
          <w:bCs/>
          <w:u w:val="single"/>
        </w:rPr>
      </w:pPr>
    </w:p>
    <w:p w14:paraId="17E96E77" w14:textId="64C0CC0D" w:rsidR="00BA5110" w:rsidRPr="00C843C6" w:rsidRDefault="00BA5110" w:rsidP="00BA5110">
      <w:pPr>
        <w:jc w:val="center"/>
        <w:rPr>
          <w:sz w:val="24"/>
          <w:szCs w:val="24"/>
        </w:rPr>
      </w:pPr>
      <w:r w:rsidRPr="00C843C6">
        <w:rPr>
          <w:sz w:val="24"/>
          <w:szCs w:val="24"/>
        </w:rPr>
        <w:t>ARTICLE XVI</w:t>
      </w:r>
    </w:p>
    <w:p w14:paraId="49AF5800" w14:textId="57054B68" w:rsidR="00BA5110" w:rsidRDefault="00BA5110" w:rsidP="00175B19">
      <w:pPr>
        <w:rPr>
          <w:b/>
          <w:bCs/>
          <w:u w:val="single"/>
        </w:rPr>
      </w:pPr>
      <w:r w:rsidRPr="00BA5110">
        <w:rPr>
          <w:b/>
          <w:bCs/>
          <w:u w:val="single"/>
        </w:rPr>
        <w:t>A</w:t>
      </w:r>
      <w:r w:rsidR="00C843C6">
        <w:rPr>
          <w:b/>
          <w:bCs/>
          <w:u w:val="single"/>
        </w:rPr>
        <w:t>MENDMENTS</w:t>
      </w:r>
    </w:p>
    <w:p w14:paraId="610072D3" w14:textId="77777777" w:rsidR="00C843C6" w:rsidRDefault="00C843C6" w:rsidP="00175B19">
      <w:pPr>
        <w:rPr>
          <w:b/>
          <w:bCs/>
          <w:u w:val="single"/>
        </w:rPr>
      </w:pPr>
    </w:p>
    <w:p w14:paraId="05C8E3F9" w14:textId="60D197FD" w:rsidR="00BA5110" w:rsidRDefault="00BA5110" w:rsidP="00175B19">
      <w:r>
        <w:rPr>
          <w:b/>
          <w:bCs/>
          <w:u w:val="single"/>
        </w:rPr>
        <w:t>Section 1:</w:t>
      </w:r>
      <w:r w:rsidRPr="00BA5110">
        <w:t xml:space="preserve">  These</w:t>
      </w:r>
      <w:r>
        <w:t xml:space="preserve"> By-Laws may be amended, at a regular or special meeting of the members, by a vote of  a majority of a quorum of members present in person or by proxy.</w:t>
      </w:r>
    </w:p>
    <w:p w14:paraId="2C64C77A" w14:textId="77777777" w:rsidR="00C95AEF" w:rsidRDefault="00C95AEF" w:rsidP="00175B19"/>
    <w:p w14:paraId="13B506ED" w14:textId="13C8347E" w:rsidR="00BA5110" w:rsidRDefault="00BA5110" w:rsidP="00175B19">
      <w:r w:rsidRPr="00C95AEF">
        <w:rPr>
          <w:b/>
          <w:bCs/>
          <w:u w:val="single"/>
        </w:rPr>
        <w:t>Section 2:</w:t>
      </w:r>
      <w:r>
        <w:t xml:space="preserve"> In the case of any conflict between the Ar</w:t>
      </w:r>
      <w:r w:rsidR="00C95AEF">
        <w:t>ti</w:t>
      </w:r>
      <w:r>
        <w:t>cles of Association and these By-Laws</w:t>
      </w:r>
      <w:r w:rsidR="00C95AEF">
        <w:t xml:space="preserve">, </w:t>
      </w:r>
      <w:r>
        <w:t xml:space="preserve">the </w:t>
      </w:r>
      <w:r w:rsidR="000B3117">
        <w:t>A</w:t>
      </w:r>
      <w:r>
        <w:t xml:space="preserve">rticles </w:t>
      </w:r>
      <w:r w:rsidR="00C95AEF">
        <w:t>shall control; and in the case of any conflict between the Declaration and these By-Laws, the Declaration shall control.</w:t>
      </w:r>
    </w:p>
    <w:p w14:paraId="61D17F42" w14:textId="77777777" w:rsidR="00D10DC7" w:rsidRDefault="00D10DC7" w:rsidP="00175B19"/>
    <w:p w14:paraId="0FF552F9" w14:textId="27F4170E" w:rsidR="00D10DC7" w:rsidRPr="00C843C6" w:rsidRDefault="00D10DC7" w:rsidP="00B64A78">
      <w:pPr>
        <w:jc w:val="center"/>
        <w:rPr>
          <w:sz w:val="24"/>
          <w:szCs w:val="24"/>
        </w:rPr>
      </w:pPr>
      <w:r w:rsidRPr="00C843C6">
        <w:rPr>
          <w:sz w:val="24"/>
          <w:szCs w:val="24"/>
        </w:rPr>
        <w:t>ARTICLE XVII</w:t>
      </w:r>
    </w:p>
    <w:p w14:paraId="613D1086" w14:textId="04D99450" w:rsidR="00D10DC7" w:rsidRDefault="00D10DC7" w:rsidP="00175B19">
      <w:pPr>
        <w:rPr>
          <w:b/>
          <w:bCs/>
          <w:sz w:val="24"/>
          <w:szCs w:val="24"/>
          <w:u w:val="single"/>
        </w:rPr>
      </w:pPr>
      <w:r w:rsidRPr="00C843C6">
        <w:rPr>
          <w:b/>
          <w:bCs/>
          <w:sz w:val="24"/>
          <w:szCs w:val="24"/>
          <w:u w:val="single"/>
        </w:rPr>
        <w:t>MISCELLANEOUS</w:t>
      </w:r>
    </w:p>
    <w:p w14:paraId="772937A7" w14:textId="77777777" w:rsidR="00C843C6" w:rsidRPr="00C843C6" w:rsidRDefault="00C843C6" w:rsidP="00175B19">
      <w:pPr>
        <w:rPr>
          <w:b/>
          <w:bCs/>
          <w:sz w:val="24"/>
          <w:szCs w:val="24"/>
          <w:u w:val="single"/>
        </w:rPr>
      </w:pPr>
    </w:p>
    <w:p w14:paraId="5A029A2A" w14:textId="3772CC15" w:rsidR="00B64A78" w:rsidRDefault="00B64A78" w:rsidP="00175B19">
      <w:r>
        <w:t>The fiscal year of the Association shall begin on the first day in January and end on the 31</w:t>
      </w:r>
      <w:r w:rsidRPr="00B64A78">
        <w:rPr>
          <w:vertAlign w:val="superscript"/>
        </w:rPr>
        <w:t>st</w:t>
      </w:r>
      <w:r>
        <w:t xml:space="preserve"> day of December of every year.</w:t>
      </w:r>
    </w:p>
    <w:p w14:paraId="5A924B38" w14:textId="77777777" w:rsidR="00C95AEF" w:rsidRDefault="00C95AEF" w:rsidP="00175B19"/>
    <w:p w14:paraId="2E57AD6F" w14:textId="79EE51E8" w:rsidR="00C95AEF" w:rsidRPr="00C843C6" w:rsidRDefault="00C95AEF" w:rsidP="00C95AEF">
      <w:pPr>
        <w:jc w:val="center"/>
        <w:rPr>
          <w:sz w:val="24"/>
          <w:szCs w:val="24"/>
        </w:rPr>
      </w:pPr>
      <w:r w:rsidRPr="00C843C6">
        <w:rPr>
          <w:sz w:val="24"/>
          <w:szCs w:val="24"/>
        </w:rPr>
        <w:t>ARTICLE XVIII</w:t>
      </w:r>
    </w:p>
    <w:p w14:paraId="01C54EE4" w14:textId="131CE343" w:rsidR="00C95AEF" w:rsidRPr="00C843C6" w:rsidRDefault="00C95AEF" w:rsidP="00175B19">
      <w:pPr>
        <w:rPr>
          <w:b/>
          <w:bCs/>
          <w:sz w:val="24"/>
          <w:szCs w:val="24"/>
          <w:u w:val="single"/>
        </w:rPr>
      </w:pPr>
      <w:r w:rsidRPr="00C843C6">
        <w:rPr>
          <w:b/>
          <w:bCs/>
          <w:sz w:val="24"/>
          <w:szCs w:val="24"/>
          <w:u w:val="single"/>
        </w:rPr>
        <w:t>U</w:t>
      </w:r>
      <w:r w:rsidR="00C843C6" w:rsidRPr="00C843C6">
        <w:rPr>
          <w:b/>
          <w:bCs/>
          <w:sz w:val="24"/>
          <w:szCs w:val="24"/>
          <w:u w:val="single"/>
        </w:rPr>
        <w:t>SE AND OCCUPANCY RESTRICTIONS</w:t>
      </w:r>
    </w:p>
    <w:p w14:paraId="080F2194" w14:textId="77777777" w:rsidR="00C843C6" w:rsidRDefault="00C843C6" w:rsidP="00175B19"/>
    <w:p w14:paraId="2BF87C59" w14:textId="210D1988" w:rsidR="00C95AEF" w:rsidRPr="008F0122" w:rsidRDefault="00C95AEF" w:rsidP="00175B19">
      <w:r>
        <w:t>The use</w:t>
      </w:r>
      <w:r w:rsidR="00B64A78">
        <w:t xml:space="preserve"> of the Units and the Property shall be in accordance with the terms of the Declaration, and the rules and regulations from time to time established by the Board.</w:t>
      </w:r>
    </w:p>
    <w:p w14:paraId="10BD2AED" w14:textId="77777777" w:rsidR="00287EE5" w:rsidRPr="003F2B5E" w:rsidRDefault="00287EE5" w:rsidP="00175B19">
      <w:pPr>
        <w:rPr>
          <w:color w:val="FF0000"/>
        </w:rPr>
      </w:pPr>
    </w:p>
    <w:p w14:paraId="44A3489E" w14:textId="0DEBCC76" w:rsidR="00B64A78" w:rsidRPr="00C843C6" w:rsidRDefault="00B64A78" w:rsidP="003406CB">
      <w:pPr>
        <w:jc w:val="center"/>
        <w:rPr>
          <w:sz w:val="24"/>
          <w:szCs w:val="24"/>
        </w:rPr>
      </w:pPr>
      <w:r w:rsidRPr="00C843C6">
        <w:rPr>
          <w:sz w:val="24"/>
          <w:szCs w:val="24"/>
        </w:rPr>
        <w:t>ARTICLE XIX</w:t>
      </w:r>
    </w:p>
    <w:p w14:paraId="2D8EBD3D" w14:textId="5F197625" w:rsidR="00B64A78" w:rsidRDefault="003406CB" w:rsidP="00175B19">
      <w:pPr>
        <w:rPr>
          <w:b/>
          <w:bCs/>
          <w:sz w:val="24"/>
          <w:szCs w:val="24"/>
          <w:u w:val="single"/>
        </w:rPr>
      </w:pPr>
      <w:r w:rsidRPr="00C843C6">
        <w:rPr>
          <w:b/>
          <w:bCs/>
          <w:sz w:val="24"/>
          <w:szCs w:val="24"/>
          <w:u w:val="single"/>
        </w:rPr>
        <w:t>RULES AND REGULATIONS</w:t>
      </w:r>
    </w:p>
    <w:p w14:paraId="400658B7" w14:textId="77777777" w:rsidR="00C843C6" w:rsidRPr="00C843C6" w:rsidRDefault="00C843C6" w:rsidP="00175B19">
      <w:pPr>
        <w:rPr>
          <w:b/>
          <w:bCs/>
          <w:sz w:val="24"/>
          <w:szCs w:val="24"/>
          <w:u w:val="single"/>
        </w:rPr>
      </w:pPr>
    </w:p>
    <w:p w14:paraId="2CBA9483" w14:textId="51A1F8AF" w:rsidR="003406CB" w:rsidRDefault="003406CB" w:rsidP="00175B19">
      <w:r w:rsidRPr="003406CB">
        <w:rPr>
          <w:b/>
          <w:bCs/>
          <w:u w:val="single"/>
        </w:rPr>
        <w:t>Section 1.  Authority and Enforcement:</w:t>
      </w:r>
      <w:r>
        <w:t xml:space="preserve">  The Board of Directors shall have the authority to make and to enforce reasonable rules and regulations governing the conduct, use, and enjoyment of Units and the Common Areas, provided that copies of all such rules and regulations be furnished to the Owners. The Board shall have the power to impose reasonable fines which shall constitute a lien upon the Unit and to suspend an Owner’s right to use the Common Are</w:t>
      </w:r>
      <w:r w:rsidR="00050779">
        <w:t xml:space="preserve">a </w:t>
      </w:r>
      <w:r w:rsidR="005C3215">
        <w:t>and to</w:t>
      </w:r>
      <w:r>
        <w:t xml:space="preserve"> vote for violation of any duty imposed under this Declaration, these By-Laws or any rules and regulations duly adopted hereunder.</w:t>
      </w:r>
    </w:p>
    <w:p w14:paraId="20DC4592" w14:textId="77777777" w:rsidR="003406CB" w:rsidRDefault="003406CB" w:rsidP="00175B19"/>
    <w:p w14:paraId="038DBC76" w14:textId="7324E58D" w:rsidR="003406CB" w:rsidRDefault="003406CB" w:rsidP="00175B19">
      <w:r w:rsidRPr="003406CB">
        <w:rPr>
          <w:b/>
          <w:bCs/>
          <w:u w:val="single"/>
        </w:rPr>
        <w:t>Section 2. Procedure:</w:t>
      </w:r>
      <w:r>
        <w:t xml:space="preserve">  The Board shall not impose a fine, suspend voting, or infringe upon any other rights of a member or other occupant for violation of </w:t>
      </w:r>
      <w:r w:rsidR="00D251BC">
        <w:t>governing documents</w:t>
      </w:r>
      <w:r>
        <w:t xml:space="preserve"> unless and until the following procedure is followed:</w:t>
      </w:r>
    </w:p>
    <w:p w14:paraId="1B5BAD9A" w14:textId="56D41339" w:rsidR="003406CB" w:rsidRDefault="003406CB" w:rsidP="00711387">
      <w:pPr>
        <w:ind w:left="1440"/>
      </w:pPr>
      <w:r w:rsidRPr="00287EE5">
        <w:rPr>
          <w:b/>
          <w:bCs/>
          <w:u w:val="single"/>
        </w:rPr>
        <w:t xml:space="preserve">A. </w:t>
      </w:r>
      <w:r w:rsidR="000E49A5">
        <w:rPr>
          <w:b/>
          <w:bCs/>
          <w:u w:val="single"/>
        </w:rPr>
        <w:t>Rules and Regulations</w:t>
      </w:r>
      <w:r w:rsidRPr="00287EE5">
        <w:rPr>
          <w:b/>
          <w:bCs/>
          <w:u w:val="single"/>
        </w:rPr>
        <w:t>:</w:t>
      </w:r>
      <w:r>
        <w:t xml:space="preserve">  Written </w:t>
      </w:r>
      <w:r w:rsidR="00287EE5">
        <w:t xml:space="preserve">(Email is acceptable) </w:t>
      </w:r>
      <w:r>
        <w:t>demand to cease and desist from an alleged violation shall be</w:t>
      </w:r>
      <w:r w:rsidR="00287EE5">
        <w:t xml:space="preserve"> </w:t>
      </w:r>
      <w:r>
        <w:t>served upon the alleged violator specifying:</w:t>
      </w:r>
    </w:p>
    <w:p w14:paraId="16466174" w14:textId="5ECEA6AB" w:rsidR="00287EE5" w:rsidRDefault="00287EE5" w:rsidP="00175B19">
      <w:r w:rsidRPr="00287EE5">
        <w:tab/>
      </w:r>
      <w:r w:rsidRPr="00287EE5">
        <w:tab/>
      </w:r>
      <w:r>
        <w:tab/>
        <w:t>1. The alleged violation</w:t>
      </w:r>
    </w:p>
    <w:p w14:paraId="420275CF" w14:textId="57C6993B" w:rsidR="00287EE5" w:rsidRDefault="00287EE5" w:rsidP="00175B19">
      <w:r>
        <w:tab/>
      </w:r>
      <w:r>
        <w:tab/>
      </w:r>
      <w:r>
        <w:tab/>
        <w:t>2. The action required to abate the violation</w:t>
      </w:r>
    </w:p>
    <w:p w14:paraId="17D751D8" w14:textId="77777777" w:rsidR="00557D77" w:rsidRDefault="00287EE5" w:rsidP="000B29BB">
      <w:pPr>
        <w:ind w:left="2160"/>
      </w:pPr>
      <w:r>
        <w:t xml:space="preserve">3. A time period, not less than </w:t>
      </w:r>
      <w:r w:rsidR="004A015B">
        <w:t>24 hours</w:t>
      </w:r>
      <w:r w:rsidR="00922297">
        <w:t xml:space="preserve"> (unless it is deemed an emergency)</w:t>
      </w:r>
      <w:r w:rsidR="000B29BB">
        <w:t>,</w:t>
      </w:r>
      <w:r>
        <w:t xml:space="preserve"> during which the violation may be</w:t>
      </w:r>
      <w:r w:rsidR="000B29BB">
        <w:t xml:space="preserve"> </w:t>
      </w:r>
      <w:r>
        <w:t xml:space="preserve">abated without further </w:t>
      </w:r>
      <w:r w:rsidR="00484FE8">
        <w:t>sanction (first offense)</w:t>
      </w:r>
      <w:r>
        <w:t>.</w:t>
      </w:r>
    </w:p>
    <w:p w14:paraId="4C66DC84" w14:textId="78BB0CD3" w:rsidR="00287EE5" w:rsidRDefault="00557D77" w:rsidP="000B29BB">
      <w:pPr>
        <w:ind w:left="2160"/>
      </w:pPr>
      <w:r>
        <w:t xml:space="preserve">4. </w:t>
      </w:r>
      <w:r w:rsidR="00287EE5">
        <w:t xml:space="preserve">If </w:t>
      </w:r>
      <w:r w:rsidR="0080053A">
        <w:t>the same</w:t>
      </w:r>
      <w:r w:rsidR="00287EE5">
        <w:t xml:space="preserve"> violation</w:t>
      </w:r>
      <w:r w:rsidR="0080053A">
        <w:t xml:space="preserve"> is repeated or</w:t>
      </w:r>
      <w:r w:rsidR="00287EE5">
        <w:t xml:space="preserve"> is a continuing one</w:t>
      </w:r>
      <w:r w:rsidR="00FB626D">
        <w:t xml:space="preserve">, </w:t>
      </w:r>
      <w:r>
        <w:t>fines</w:t>
      </w:r>
      <w:r w:rsidR="00FB626D">
        <w:t xml:space="preserve"> </w:t>
      </w:r>
      <w:r w:rsidR="00E435F6">
        <w:t>shall</w:t>
      </w:r>
      <w:r w:rsidR="00FB626D">
        <w:t xml:space="preserve"> be levied</w:t>
      </w:r>
      <w:r w:rsidR="00436959">
        <w:t xml:space="preserve"> after notificat</w:t>
      </w:r>
      <w:r w:rsidR="00EE301F">
        <w:t>ion</w:t>
      </w:r>
      <w:r w:rsidR="00904871">
        <w:t xml:space="preserve"> but without further warning</w:t>
      </w:r>
      <w:r w:rsidR="0072268F">
        <w:t>.</w:t>
      </w:r>
    </w:p>
    <w:p w14:paraId="5FC12CD4" w14:textId="1973E297" w:rsidR="000B3D04" w:rsidRDefault="000B3D04" w:rsidP="000B29BB">
      <w:pPr>
        <w:ind w:left="2160"/>
      </w:pPr>
      <w:r>
        <w:t xml:space="preserve">5. The violator may </w:t>
      </w:r>
      <w:r w:rsidR="00B150AF">
        <w:t xml:space="preserve">request a </w:t>
      </w:r>
      <w:r w:rsidR="00BD36FB">
        <w:t xml:space="preserve">hearing with the Board of Directors within 48 hours of notification </w:t>
      </w:r>
      <w:r w:rsidR="00DD0932">
        <w:t xml:space="preserve">of the violation to protest the action by the Board. </w:t>
      </w:r>
    </w:p>
    <w:p w14:paraId="0DC15098" w14:textId="77777777" w:rsidR="00C843C6" w:rsidRDefault="00C843C6" w:rsidP="00175B19"/>
    <w:p w14:paraId="44B39D7D" w14:textId="6964E47C" w:rsidR="00621D77" w:rsidRDefault="00287EE5" w:rsidP="00621D77">
      <w:pPr>
        <w:ind w:left="1440"/>
      </w:pPr>
      <w:r w:rsidRPr="00287EE5">
        <w:rPr>
          <w:b/>
          <w:bCs/>
          <w:u w:val="single"/>
        </w:rPr>
        <w:t xml:space="preserve">B. </w:t>
      </w:r>
      <w:r w:rsidR="00373AA6">
        <w:rPr>
          <w:b/>
          <w:bCs/>
          <w:u w:val="single"/>
        </w:rPr>
        <w:t>Declaration or By-Laws</w:t>
      </w:r>
      <w:r w:rsidRPr="00287EE5">
        <w:rPr>
          <w:b/>
          <w:bCs/>
          <w:u w:val="single"/>
        </w:rPr>
        <w:t>:</w:t>
      </w:r>
      <w:r>
        <w:t xml:space="preserve">  </w:t>
      </w:r>
      <w:r w:rsidR="00621D77">
        <w:t>Written (Email is acceptable) demand to cease and desist from an alleged violation</w:t>
      </w:r>
      <w:r w:rsidR="002F77EC">
        <w:t xml:space="preserve"> and notice of a hearing</w:t>
      </w:r>
      <w:r w:rsidR="00621D77">
        <w:t xml:space="preserve"> shall be served upon the alleged violator specifying:</w:t>
      </w:r>
    </w:p>
    <w:p w14:paraId="009AF752" w14:textId="77777777" w:rsidR="0081569B" w:rsidRDefault="0081569B" w:rsidP="0081569B">
      <w:pPr>
        <w:ind w:left="1440" w:firstLine="720"/>
      </w:pPr>
      <w:r>
        <w:t>1. The nature of the alleged violation</w:t>
      </w:r>
    </w:p>
    <w:p w14:paraId="0482A1A7" w14:textId="40CF16A4" w:rsidR="00B26097" w:rsidRDefault="00B26097" w:rsidP="0081569B">
      <w:pPr>
        <w:ind w:left="1440" w:firstLine="720"/>
      </w:pPr>
      <w:r>
        <w:t>2. The action required to abate the violation</w:t>
      </w:r>
    </w:p>
    <w:p w14:paraId="6CF920AC" w14:textId="42B7C9BA" w:rsidR="004C4EB1" w:rsidRDefault="004C4EB1" w:rsidP="004C4EB1">
      <w:pPr>
        <w:ind w:left="2160"/>
      </w:pPr>
      <w:r>
        <w:lastRenderedPageBreak/>
        <w:t>3. A time period, not less than ten (10 days), during which the violation may be abated without further sanction</w:t>
      </w:r>
    </w:p>
    <w:p w14:paraId="540EB98A" w14:textId="0A88D0EB" w:rsidR="0081569B" w:rsidRDefault="0081569B" w:rsidP="0081569B">
      <w:r>
        <w:tab/>
      </w:r>
      <w:r>
        <w:tab/>
      </w:r>
      <w:r>
        <w:tab/>
      </w:r>
      <w:r w:rsidR="004C4EB1">
        <w:t>4</w:t>
      </w:r>
      <w:r>
        <w:t xml:space="preserve">. The time and place of the hearing, which time shall not be less than ten (10) </w:t>
      </w:r>
      <w:r>
        <w:tab/>
      </w:r>
      <w:r>
        <w:tab/>
      </w:r>
      <w:r>
        <w:tab/>
      </w:r>
      <w:r>
        <w:tab/>
        <w:t>days from the giving of the notice.</w:t>
      </w:r>
    </w:p>
    <w:p w14:paraId="53F0B82D" w14:textId="10357E08" w:rsidR="0081569B" w:rsidRDefault="0081569B" w:rsidP="0081569B">
      <w:r>
        <w:tab/>
      </w:r>
      <w:r>
        <w:tab/>
      </w:r>
      <w:r>
        <w:tab/>
      </w:r>
      <w:r w:rsidR="004C4EB1">
        <w:t>5</w:t>
      </w:r>
      <w:r>
        <w:t xml:space="preserve">. An invitation to attend the hearing and produce any statement, evidence and </w:t>
      </w:r>
      <w:r>
        <w:tab/>
      </w:r>
      <w:r>
        <w:tab/>
      </w:r>
      <w:r>
        <w:tab/>
      </w:r>
      <w:r>
        <w:tab/>
        <w:t>witnesses on his or her behalf.</w:t>
      </w:r>
    </w:p>
    <w:p w14:paraId="7D55222C" w14:textId="2925CF78" w:rsidR="00195709" w:rsidRDefault="00DD3666" w:rsidP="00A3114D">
      <w:pPr>
        <w:ind w:left="1440" w:firstLine="720"/>
      </w:pPr>
      <w:r>
        <w:t>6</w:t>
      </w:r>
      <w:r w:rsidR="0081569B">
        <w:t>. The proposed sanction to be imposed</w:t>
      </w:r>
    </w:p>
    <w:p w14:paraId="5E3EE9D5" w14:textId="07B2C6B7" w:rsidR="00005A73" w:rsidRDefault="00005A73" w:rsidP="00175B19"/>
    <w:p w14:paraId="691CE989" w14:textId="2D7586C4" w:rsidR="00931FAF" w:rsidRDefault="00931FAF" w:rsidP="00716DCD">
      <w:pPr>
        <w:ind w:left="1440"/>
      </w:pPr>
      <w:r w:rsidRPr="00931FAF">
        <w:rPr>
          <w:b/>
          <w:bCs/>
          <w:u w:val="single"/>
        </w:rPr>
        <w:t>C. Hearing:</w:t>
      </w:r>
      <w:r>
        <w:t xml:space="preserve"> The hearing shall be held in </w:t>
      </w:r>
      <w:r w:rsidR="00005A73">
        <w:t>executive</w:t>
      </w:r>
      <w:r>
        <w:t xml:space="preserve"> session pursuant</w:t>
      </w:r>
      <w:r w:rsidR="00005A73">
        <w:t xml:space="preserve"> </w:t>
      </w:r>
      <w:r>
        <w:t xml:space="preserve">to this notice affording the member a reasonable </w:t>
      </w:r>
      <w:r w:rsidR="00005A73">
        <w:t>opportunity</w:t>
      </w:r>
      <w:r>
        <w:t xml:space="preserve"> to be heard.  Prior to the </w:t>
      </w:r>
      <w:r w:rsidR="00005A73">
        <w:t>affectedness</w:t>
      </w:r>
      <w:r>
        <w:t xml:space="preserve"> of any sanction hereunder, proof of </w:t>
      </w:r>
      <w:r w:rsidR="00005A73">
        <w:t>notice</w:t>
      </w:r>
      <w:r>
        <w:t xml:space="preserve"> and the invitation to be heard shall be placed in the minutes of the meeting.  Such proof shall be deemed adequate if a copy of the notice together with a statement of the date and manner of delivery is entered by the officer or director who delivered such notice.  The notice requirement shall be deemed satisfied if a violator appears at the meeting.  The minutes of the meeting shall contain a written statement of the results of the hearing and the sanction, if any, imposed.</w:t>
      </w:r>
    </w:p>
    <w:p w14:paraId="5F3920F7" w14:textId="77777777" w:rsidR="00005A73" w:rsidRDefault="00005A73" w:rsidP="00175B19"/>
    <w:p w14:paraId="6284E1F6" w14:textId="485FA35A" w:rsidR="00005A73" w:rsidRDefault="00005A73" w:rsidP="00175B19">
      <w:r>
        <w:tab/>
      </w:r>
      <w:r>
        <w:tab/>
      </w:r>
      <w:r w:rsidR="00F229EA">
        <w:t>Approved</w:t>
      </w:r>
      <w:r w:rsidR="00122EC6">
        <w:t xml:space="preserve"> at the Annual Homeowners’ Meeting</w:t>
      </w:r>
      <w:r w:rsidR="00F229EA">
        <w:t xml:space="preserve"> January</w:t>
      </w:r>
      <w:r w:rsidR="00C818D7">
        <w:t xml:space="preserve"> 2</w:t>
      </w:r>
      <w:r w:rsidR="00FE4E03">
        <w:t>7, 2024</w:t>
      </w:r>
    </w:p>
    <w:p w14:paraId="5839A01C" w14:textId="0CCEC2B0" w:rsidR="00FE4E03" w:rsidRDefault="00FE4E03" w:rsidP="00175B19">
      <w:r>
        <w:tab/>
      </w:r>
      <w:r>
        <w:tab/>
      </w:r>
      <w:r>
        <w:tab/>
      </w:r>
      <w:r>
        <w:tab/>
      </w:r>
      <w:r>
        <w:tab/>
      </w:r>
      <w:r>
        <w:tab/>
      </w:r>
      <w:r>
        <w:tab/>
      </w:r>
    </w:p>
    <w:p w14:paraId="15EFF6A6" w14:textId="77777777" w:rsidR="000A2B4D" w:rsidRDefault="000A2B4D" w:rsidP="00175B19"/>
    <w:p w14:paraId="358FA6F8" w14:textId="1D015AC4" w:rsidR="00476000" w:rsidRPr="00287EE5" w:rsidRDefault="000A2B4D" w:rsidP="00175B19">
      <w:r>
        <w:tab/>
      </w:r>
      <w:r>
        <w:tab/>
      </w:r>
      <w:r>
        <w:tab/>
      </w:r>
      <w:r>
        <w:tab/>
      </w:r>
      <w:r>
        <w:tab/>
      </w:r>
      <w:r>
        <w:tab/>
        <w:t xml:space="preserve">    </w:t>
      </w:r>
    </w:p>
    <w:sectPr w:rsidR="00476000" w:rsidRPr="00287EE5" w:rsidSect="00692D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8647" w14:textId="77777777" w:rsidR="00BE6032" w:rsidRDefault="00BE6032" w:rsidP="00751A77">
      <w:r>
        <w:separator/>
      </w:r>
    </w:p>
  </w:endnote>
  <w:endnote w:type="continuationSeparator" w:id="0">
    <w:p w14:paraId="112F2CDA" w14:textId="77777777" w:rsidR="00BE6032" w:rsidRDefault="00BE6032" w:rsidP="0075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D914" w14:textId="77777777" w:rsidR="00751A77" w:rsidRDefault="0075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52237"/>
      <w:docPartObj>
        <w:docPartGallery w:val="Page Numbers (Bottom of Page)"/>
        <w:docPartUnique/>
      </w:docPartObj>
    </w:sdtPr>
    <w:sdtEndPr>
      <w:rPr>
        <w:noProof/>
      </w:rPr>
    </w:sdtEndPr>
    <w:sdtContent>
      <w:p w14:paraId="003D4FC3" w14:textId="01E37222" w:rsidR="00751A77" w:rsidRDefault="00751A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5AFCA9" w14:textId="77777777" w:rsidR="00751A77" w:rsidRDefault="00751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69A5" w14:textId="77777777" w:rsidR="00751A77" w:rsidRDefault="00751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CDE6" w14:textId="77777777" w:rsidR="00BE6032" w:rsidRDefault="00BE6032" w:rsidP="00751A77">
      <w:r>
        <w:separator/>
      </w:r>
    </w:p>
  </w:footnote>
  <w:footnote w:type="continuationSeparator" w:id="0">
    <w:p w14:paraId="6624E13A" w14:textId="77777777" w:rsidR="00BE6032" w:rsidRDefault="00BE6032" w:rsidP="0075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EAA4" w14:textId="77777777" w:rsidR="00751A77" w:rsidRDefault="00751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5F60" w14:textId="77777777" w:rsidR="00751A77" w:rsidRDefault="00751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BBB" w14:textId="77777777" w:rsidR="00751A77" w:rsidRDefault="00751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B08"/>
    <w:multiLevelType w:val="hybridMultilevel"/>
    <w:tmpl w:val="C4E4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739D"/>
    <w:multiLevelType w:val="hybridMultilevel"/>
    <w:tmpl w:val="E5ACB0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3D5AC4"/>
    <w:multiLevelType w:val="hybridMultilevel"/>
    <w:tmpl w:val="CF86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1D4BA7"/>
    <w:multiLevelType w:val="hybridMultilevel"/>
    <w:tmpl w:val="2984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0864"/>
    <w:multiLevelType w:val="multilevel"/>
    <w:tmpl w:val="268077D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E86D37"/>
    <w:multiLevelType w:val="hybridMultilevel"/>
    <w:tmpl w:val="1D3CD160"/>
    <w:lvl w:ilvl="0" w:tplc="041035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985A7F"/>
    <w:multiLevelType w:val="hybridMultilevel"/>
    <w:tmpl w:val="1AD0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B4A85"/>
    <w:multiLevelType w:val="multilevel"/>
    <w:tmpl w:val="0B4CA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F7E6C"/>
    <w:multiLevelType w:val="hybridMultilevel"/>
    <w:tmpl w:val="782227F2"/>
    <w:lvl w:ilvl="0" w:tplc="BE765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F4E14"/>
    <w:multiLevelType w:val="hybridMultilevel"/>
    <w:tmpl w:val="1288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D3222"/>
    <w:multiLevelType w:val="hybridMultilevel"/>
    <w:tmpl w:val="3196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72132"/>
    <w:multiLevelType w:val="hybridMultilevel"/>
    <w:tmpl w:val="D0EE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86527"/>
    <w:multiLevelType w:val="hybridMultilevel"/>
    <w:tmpl w:val="A68E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44946"/>
    <w:multiLevelType w:val="hybridMultilevel"/>
    <w:tmpl w:val="6EB4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2536E"/>
    <w:multiLevelType w:val="hybridMultilevel"/>
    <w:tmpl w:val="BC965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604101"/>
    <w:multiLevelType w:val="multilevel"/>
    <w:tmpl w:val="0928B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A3385"/>
    <w:multiLevelType w:val="hybridMultilevel"/>
    <w:tmpl w:val="26503ED4"/>
    <w:lvl w:ilvl="0" w:tplc="DA548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F8313E"/>
    <w:multiLevelType w:val="hybridMultilevel"/>
    <w:tmpl w:val="470867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A465CC5"/>
    <w:multiLevelType w:val="multilevel"/>
    <w:tmpl w:val="6DE2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5043A"/>
    <w:multiLevelType w:val="hybridMultilevel"/>
    <w:tmpl w:val="FE60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103AC"/>
    <w:multiLevelType w:val="multilevel"/>
    <w:tmpl w:val="F4A27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37D9A"/>
    <w:multiLevelType w:val="hybridMultilevel"/>
    <w:tmpl w:val="9F22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1478"/>
    <w:multiLevelType w:val="hybridMultilevel"/>
    <w:tmpl w:val="C0CCC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B783D"/>
    <w:multiLevelType w:val="hybridMultilevel"/>
    <w:tmpl w:val="6534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952D5"/>
    <w:multiLevelType w:val="hybridMultilevel"/>
    <w:tmpl w:val="1CA8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46A95"/>
    <w:multiLevelType w:val="hybridMultilevel"/>
    <w:tmpl w:val="B95ED2B4"/>
    <w:lvl w:ilvl="0" w:tplc="B826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D5690"/>
    <w:multiLevelType w:val="hybridMultilevel"/>
    <w:tmpl w:val="A148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F56AF"/>
    <w:multiLevelType w:val="hybridMultilevel"/>
    <w:tmpl w:val="61542CCE"/>
    <w:lvl w:ilvl="0" w:tplc="2E0E1E1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A50F4"/>
    <w:multiLevelType w:val="multilevel"/>
    <w:tmpl w:val="BFE2F24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B26820"/>
    <w:multiLevelType w:val="multilevel"/>
    <w:tmpl w:val="B934AB3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0491674"/>
    <w:multiLevelType w:val="hybridMultilevel"/>
    <w:tmpl w:val="E9F6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84F4C"/>
    <w:multiLevelType w:val="multilevel"/>
    <w:tmpl w:val="AF6A0A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C87A6F"/>
    <w:multiLevelType w:val="hybridMultilevel"/>
    <w:tmpl w:val="C7F0DF94"/>
    <w:lvl w:ilvl="0" w:tplc="66BCC7C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9420AD"/>
    <w:multiLevelType w:val="hybridMultilevel"/>
    <w:tmpl w:val="7F40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A4DD2"/>
    <w:multiLevelType w:val="multilevel"/>
    <w:tmpl w:val="6768A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2640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1510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061770">
    <w:abstractNumId w:val="1"/>
  </w:num>
  <w:num w:numId="4" w16cid:durableId="621619159">
    <w:abstractNumId w:val="9"/>
  </w:num>
  <w:num w:numId="5" w16cid:durableId="669845">
    <w:abstractNumId w:val="6"/>
  </w:num>
  <w:num w:numId="6" w16cid:durableId="1697581284">
    <w:abstractNumId w:val="10"/>
  </w:num>
  <w:num w:numId="7" w16cid:durableId="1624072991">
    <w:abstractNumId w:val="22"/>
  </w:num>
  <w:num w:numId="8" w16cid:durableId="1708140699">
    <w:abstractNumId w:val="19"/>
  </w:num>
  <w:num w:numId="9" w16cid:durableId="1927029355">
    <w:abstractNumId w:val="14"/>
  </w:num>
  <w:num w:numId="10" w16cid:durableId="972835529">
    <w:abstractNumId w:val="33"/>
  </w:num>
  <w:num w:numId="11" w16cid:durableId="1008754614">
    <w:abstractNumId w:val="27"/>
  </w:num>
  <w:num w:numId="12" w16cid:durableId="16131367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3868091">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770124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382159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9581106">
    <w:abstractNumId w:val="25"/>
  </w:num>
  <w:num w:numId="17" w16cid:durableId="1809735682">
    <w:abstractNumId w:val="24"/>
  </w:num>
  <w:num w:numId="18" w16cid:durableId="1820148949">
    <w:abstractNumId w:val="2"/>
  </w:num>
  <w:num w:numId="19" w16cid:durableId="56560812">
    <w:abstractNumId w:val="8"/>
  </w:num>
  <w:num w:numId="20" w16cid:durableId="458844749">
    <w:abstractNumId w:val="32"/>
  </w:num>
  <w:num w:numId="21" w16cid:durableId="1519583260">
    <w:abstractNumId w:val="5"/>
  </w:num>
  <w:num w:numId="22" w16cid:durableId="2084253111">
    <w:abstractNumId w:val="16"/>
  </w:num>
  <w:num w:numId="23" w16cid:durableId="554045543">
    <w:abstractNumId w:val="0"/>
  </w:num>
  <w:num w:numId="24" w16cid:durableId="751004460">
    <w:abstractNumId w:val="23"/>
  </w:num>
  <w:num w:numId="25" w16cid:durableId="863439106">
    <w:abstractNumId w:val="13"/>
  </w:num>
  <w:num w:numId="26" w16cid:durableId="2132505082">
    <w:abstractNumId w:val="30"/>
  </w:num>
  <w:num w:numId="27" w16cid:durableId="1448546575">
    <w:abstractNumId w:val="11"/>
  </w:num>
  <w:num w:numId="28" w16cid:durableId="390738686">
    <w:abstractNumId w:val="18"/>
  </w:num>
  <w:num w:numId="29" w16cid:durableId="64763314">
    <w:abstractNumId w:val="34"/>
  </w:num>
  <w:num w:numId="30" w16cid:durableId="1223249674">
    <w:abstractNumId w:val="20"/>
  </w:num>
  <w:num w:numId="31" w16cid:durableId="1576162453">
    <w:abstractNumId w:val="7"/>
  </w:num>
  <w:num w:numId="32" w16cid:durableId="1504736422">
    <w:abstractNumId w:val="15"/>
  </w:num>
  <w:num w:numId="33" w16cid:durableId="324747563">
    <w:abstractNumId w:val="26"/>
  </w:num>
  <w:num w:numId="34" w16cid:durableId="906035874">
    <w:abstractNumId w:val="21"/>
  </w:num>
  <w:num w:numId="35" w16cid:durableId="2047439813">
    <w:abstractNumId w:val="3"/>
  </w:num>
  <w:num w:numId="36" w16cid:durableId="530343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E4"/>
    <w:rsid w:val="00005A73"/>
    <w:rsid w:val="00010077"/>
    <w:rsid w:val="0002085C"/>
    <w:rsid w:val="00020C7E"/>
    <w:rsid w:val="00021559"/>
    <w:rsid w:val="000230B0"/>
    <w:rsid w:val="000263E8"/>
    <w:rsid w:val="00027329"/>
    <w:rsid w:val="000503C5"/>
    <w:rsid w:val="000505F1"/>
    <w:rsid w:val="00050779"/>
    <w:rsid w:val="00051ABC"/>
    <w:rsid w:val="00051B9E"/>
    <w:rsid w:val="00057E9A"/>
    <w:rsid w:val="00063ABF"/>
    <w:rsid w:val="000704EB"/>
    <w:rsid w:val="0007582B"/>
    <w:rsid w:val="00084210"/>
    <w:rsid w:val="00085277"/>
    <w:rsid w:val="00085901"/>
    <w:rsid w:val="00085D54"/>
    <w:rsid w:val="00087F1A"/>
    <w:rsid w:val="000926F7"/>
    <w:rsid w:val="00095E03"/>
    <w:rsid w:val="000A2B4D"/>
    <w:rsid w:val="000B29BB"/>
    <w:rsid w:val="000B3117"/>
    <w:rsid w:val="000B3D04"/>
    <w:rsid w:val="000B44D1"/>
    <w:rsid w:val="000C05B4"/>
    <w:rsid w:val="000C2B80"/>
    <w:rsid w:val="000C3C3C"/>
    <w:rsid w:val="000D0552"/>
    <w:rsid w:val="000D06E7"/>
    <w:rsid w:val="000E345B"/>
    <w:rsid w:val="000E49A5"/>
    <w:rsid w:val="000E6AFD"/>
    <w:rsid w:val="000F3390"/>
    <w:rsid w:val="000F41AF"/>
    <w:rsid w:val="000F58BF"/>
    <w:rsid w:val="00100FEE"/>
    <w:rsid w:val="00102C68"/>
    <w:rsid w:val="001136B7"/>
    <w:rsid w:val="001138B9"/>
    <w:rsid w:val="00122EC6"/>
    <w:rsid w:val="00127F4A"/>
    <w:rsid w:val="001300ED"/>
    <w:rsid w:val="001355C9"/>
    <w:rsid w:val="001370A5"/>
    <w:rsid w:val="00145DC4"/>
    <w:rsid w:val="00146918"/>
    <w:rsid w:val="001506E4"/>
    <w:rsid w:val="00152DFE"/>
    <w:rsid w:val="00160CC4"/>
    <w:rsid w:val="001662B0"/>
    <w:rsid w:val="00171610"/>
    <w:rsid w:val="00174DF4"/>
    <w:rsid w:val="00175B19"/>
    <w:rsid w:val="00185741"/>
    <w:rsid w:val="00195709"/>
    <w:rsid w:val="00197DD3"/>
    <w:rsid w:val="001A1444"/>
    <w:rsid w:val="001A2EBF"/>
    <w:rsid w:val="001B4819"/>
    <w:rsid w:val="001C0AC3"/>
    <w:rsid w:val="001C7F57"/>
    <w:rsid w:val="001D0E80"/>
    <w:rsid w:val="001D47ED"/>
    <w:rsid w:val="001E0D24"/>
    <w:rsid w:val="001E1D20"/>
    <w:rsid w:val="001E5482"/>
    <w:rsid w:val="001F4726"/>
    <w:rsid w:val="001F777C"/>
    <w:rsid w:val="001F7965"/>
    <w:rsid w:val="00201568"/>
    <w:rsid w:val="00204328"/>
    <w:rsid w:val="002054C4"/>
    <w:rsid w:val="00205F43"/>
    <w:rsid w:val="00206A86"/>
    <w:rsid w:val="00215D11"/>
    <w:rsid w:val="00224661"/>
    <w:rsid w:val="00226718"/>
    <w:rsid w:val="002303C0"/>
    <w:rsid w:val="00234DEE"/>
    <w:rsid w:val="00247778"/>
    <w:rsid w:val="002511BA"/>
    <w:rsid w:val="00252ECD"/>
    <w:rsid w:val="00253349"/>
    <w:rsid w:val="00256821"/>
    <w:rsid w:val="00271A5C"/>
    <w:rsid w:val="00272C02"/>
    <w:rsid w:val="00273C5A"/>
    <w:rsid w:val="00281476"/>
    <w:rsid w:val="00284866"/>
    <w:rsid w:val="00286864"/>
    <w:rsid w:val="00287416"/>
    <w:rsid w:val="00287EE5"/>
    <w:rsid w:val="0029063A"/>
    <w:rsid w:val="002979B0"/>
    <w:rsid w:val="002A456B"/>
    <w:rsid w:val="002B0002"/>
    <w:rsid w:val="002B58CE"/>
    <w:rsid w:val="002B5E6D"/>
    <w:rsid w:val="002B7ABF"/>
    <w:rsid w:val="002B7FD7"/>
    <w:rsid w:val="002C47BF"/>
    <w:rsid w:val="002C5F7A"/>
    <w:rsid w:val="002E01FF"/>
    <w:rsid w:val="002E3EAA"/>
    <w:rsid w:val="002E577D"/>
    <w:rsid w:val="002E7716"/>
    <w:rsid w:val="002F00B3"/>
    <w:rsid w:val="002F1132"/>
    <w:rsid w:val="002F77EC"/>
    <w:rsid w:val="00300097"/>
    <w:rsid w:val="00301379"/>
    <w:rsid w:val="00302AA4"/>
    <w:rsid w:val="00316A4B"/>
    <w:rsid w:val="00320944"/>
    <w:rsid w:val="003239E8"/>
    <w:rsid w:val="00327C56"/>
    <w:rsid w:val="00337631"/>
    <w:rsid w:val="00337CBC"/>
    <w:rsid w:val="003406CB"/>
    <w:rsid w:val="00342214"/>
    <w:rsid w:val="00346353"/>
    <w:rsid w:val="00346796"/>
    <w:rsid w:val="003469C2"/>
    <w:rsid w:val="00354A1F"/>
    <w:rsid w:val="003558CE"/>
    <w:rsid w:val="003638C6"/>
    <w:rsid w:val="00365152"/>
    <w:rsid w:val="00365E5A"/>
    <w:rsid w:val="00367798"/>
    <w:rsid w:val="00372560"/>
    <w:rsid w:val="00372958"/>
    <w:rsid w:val="00373AA6"/>
    <w:rsid w:val="00375C8A"/>
    <w:rsid w:val="00386C9F"/>
    <w:rsid w:val="00390EFA"/>
    <w:rsid w:val="003961AE"/>
    <w:rsid w:val="00396D42"/>
    <w:rsid w:val="003C4159"/>
    <w:rsid w:val="003C7149"/>
    <w:rsid w:val="003E6917"/>
    <w:rsid w:val="003E71CA"/>
    <w:rsid w:val="003F2332"/>
    <w:rsid w:val="003F2B5E"/>
    <w:rsid w:val="003F7FBA"/>
    <w:rsid w:val="00400A15"/>
    <w:rsid w:val="00401AE7"/>
    <w:rsid w:val="00401F63"/>
    <w:rsid w:val="004034B5"/>
    <w:rsid w:val="004036DB"/>
    <w:rsid w:val="00411145"/>
    <w:rsid w:val="00412B1E"/>
    <w:rsid w:val="00417DCC"/>
    <w:rsid w:val="0042093E"/>
    <w:rsid w:val="00420AAB"/>
    <w:rsid w:val="00421CDE"/>
    <w:rsid w:val="004260BC"/>
    <w:rsid w:val="00430B5B"/>
    <w:rsid w:val="0043250E"/>
    <w:rsid w:val="00432851"/>
    <w:rsid w:val="00436959"/>
    <w:rsid w:val="004505AA"/>
    <w:rsid w:val="0045242C"/>
    <w:rsid w:val="00453A75"/>
    <w:rsid w:val="00456779"/>
    <w:rsid w:val="004672C7"/>
    <w:rsid w:val="00473614"/>
    <w:rsid w:val="004750BD"/>
    <w:rsid w:val="00476000"/>
    <w:rsid w:val="00483CA3"/>
    <w:rsid w:val="00484FE8"/>
    <w:rsid w:val="00486688"/>
    <w:rsid w:val="00493A2C"/>
    <w:rsid w:val="00497B30"/>
    <w:rsid w:val="004A015B"/>
    <w:rsid w:val="004A1614"/>
    <w:rsid w:val="004B100D"/>
    <w:rsid w:val="004B193C"/>
    <w:rsid w:val="004C17E9"/>
    <w:rsid w:val="004C2DF4"/>
    <w:rsid w:val="004C4EB1"/>
    <w:rsid w:val="004C5EB2"/>
    <w:rsid w:val="004D18D8"/>
    <w:rsid w:val="004D20E4"/>
    <w:rsid w:val="004D76B3"/>
    <w:rsid w:val="004E2490"/>
    <w:rsid w:val="004E3C6E"/>
    <w:rsid w:val="004E4BFE"/>
    <w:rsid w:val="004F0EBB"/>
    <w:rsid w:val="004F61F4"/>
    <w:rsid w:val="00507619"/>
    <w:rsid w:val="00523A97"/>
    <w:rsid w:val="005312EB"/>
    <w:rsid w:val="00531AEA"/>
    <w:rsid w:val="005378E5"/>
    <w:rsid w:val="00544390"/>
    <w:rsid w:val="00544E08"/>
    <w:rsid w:val="0054574B"/>
    <w:rsid w:val="00550131"/>
    <w:rsid w:val="005505D5"/>
    <w:rsid w:val="005571E1"/>
    <w:rsid w:val="00557C26"/>
    <w:rsid w:val="00557D77"/>
    <w:rsid w:val="00561167"/>
    <w:rsid w:val="00563969"/>
    <w:rsid w:val="00564233"/>
    <w:rsid w:val="00567AD5"/>
    <w:rsid w:val="00567EAC"/>
    <w:rsid w:val="00573F1C"/>
    <w:rsid w:val="00574FDB"/>
    <w:rsid w:val="0057509D"/>
    <w:rsid w:val="00580F68"/>
    <w:rsid w:val="00581B40"/>
    <w:rsid w:val="00582D5B"/>
    <w:rsid w:val="005834E6"/>
    <w:rsid w:val="00585B3C"/>
    <w:rsid w:val="00597DB1"/>
    <w:rsid w:val="005A053F"/>
    <w:rsid w:val="005A2096"/>
    <w:rsid w:val="005B1421"/>
    <w:rsid w:val="005C3215"/>
    <w:rsid w:val="005D47BE"/>
    <w:rsid w:val="005E3142"/>
    <w:rsid w:val="005E5FD5"/>
    <w:rsid w:val="005E6BE6"/>
    <w:rsid w:val="005E6E8F"/>
    <w:rsid w:val="005E701A"/>
    <w:rsid w:val="0060039F"/>
    <w:rsid w:val="00610929"/>
    <w:rsid w:val="0061173A"/>
    <w:rsid w:val="006139FA"/>
    <w:rsid w:val="00614075"/>
    <w:rsid w:val="00621D77"/>
    <w:rsid w:val="0062646C"/>
    <w:rsid w:val="006329AA"/>
    <w:rsid w:val="006371EA"/>
    <w:rsid w:val="00650471"/>
    <w:rsid w:val="0065245B"/>
    <w:rsid w:val="00653AEB"/>
    <w:rsid w:val="00657F42"/>
    <w:rsid w:val="006656A3"/>
    <w:rsid w:val="006722AC"/>
    <w:rsid w:val="0067589D"/>
    <w:rsid w:val="00677FF2"/>
    <w:rsid w:val="00681C90"/>
    <w:rsid w:val="00692D1E"/>
    <w:rsid w:val="00694067"/>
    <w:rsid w:val="006A522F"/>
    <w:rsid w:val="006B3642"/>
    <w:rsid w:val="006B6ADC"/>
    <w:rsid w:val="006C45B2"/>
    <w:rsid w:val="006D1232"/>
    <w:rsid w:val="006D461B"/>
    <w:rsid w:val="006D50D9"/>
    <w:rsid w:val="006E3099"/>
    <w:rsid w:val="006E375E"/>
    <w:rsid w:val="006E68B0"/>
    <w:rsid w:val="006E7DB3"/>
    <w:rsid w:val="006F1CEB"/>
    <w:rsid w:val="006F4BCA"/>
    <w:rsid w:val="006F567C"/>
    <w:rsid w:val="00700B8E"/>
    <w:rsid w:val="00702E2E"/>
    <w:rsid w:val="00703A7E"/>
    <w:rsid w:val="007050CE"/>
    <w:rsid w:val="0070732F"/>
    <w:rsid w:val="007076EB"/>
    <w:rsid w:val="007076FA"/>
    <w:rsid w:val="00711387"/>
    <w:rsid w:val="00715A00"/>
    <w:rsid w:val="00716DCD"/>
    <w:rsid w:val="007206E0"/>
    <w:rsid w:val="0072268F"/>
    <w:rsid w:val="00725B81"/>
    <w:rsid w:val="0073205E"/>
    <w:rsid w:val="00737D4E"/>
    <w:rsid w:val="00743E58"/>
    <w:rsid w:val="00744A64"/>
    <w:rsid w:val="007463AB"/>
    <w:rsid w:val="0074722E"/>
    <w:rsid w:val="00751A77"/>
    <w:rsid w:val="0075545A"/>
    <w:rsid w:val="00756E58"/>
    <w:rsid w:val="007600B6"/>
    <w:rsid w:val="00762233"/>
    <w:rsid w:val="00765A5C"/>
    <w:rsid w:val="00775D0A"/>
    <w:rsid w:val="007777DB"/>
    <w:rsid w:val="007872C5"/>
    <w:rsid w:val="00791C4D"/>
    <w:rsid w:val="0079228B"/>
    <w:rsid w:val="00793B6E"/>
    <w:rsid w:val="00796154"/>
    <w:rsid w:val="007A299C"/>
    <w:rsid w:val="007A3E04"/>
    <w:rsid w:val="007A73AD"/>
    <w:rsid w:val="007B77FA"/>
    <w:rsid w:val="007B7D70"/>
    <w:rsid w:val="007C6FF4"/>
    <w:rsid w:val="007C7C3C"/>
    <w:rsid w:val="007D1E05"/>
    <w:rsid w:val="007D2FF8"/>
    <w:rsid w:val="007E3B9C"/>
    <w:rsid w:val="007E3BB2"/>
    <w:rsid w:val="007E771F"/>
    <w:rsid w:val="007F5B37"/>
    <w:rsid w:val="007F5EA4"/>
    <w:rsid w:val="0080053A"/>
    <w:rsid w:val="0080091F"/>
    <w:rsid w:val="00811D8B"/>
    <w:rsid w:val="0081274E"/>
    <w:rsid w:val="00812823"/>
    <w:rsid w:val="0081430D"/>
    <w:rsid w:val="00814F71"/>
    <w:rsid w:val="0081569B"/>
    <w:rsid w:val="008172B4"/>
    <w:rsid w:val="00820443"/>
    <w:rsid w:val="00826828"/>
    <w:rsid w:val="008276F9"/>
    <w:rsid w:val="00830626"/>
    <w:rsid w:val="0083314E"/>
    <w:rsid w:val="0084213B"/>
    <w:rsid w:val="00844B6F"/>
    <w:rsid w:val="0084547C"/>
    <w:rsid w:val="008520CD"/>
    <w:rsid w:val="00852EEF"/>
    <w:rsid w:val="00854EC8"/>
    <w:rsid w:val="00856E48"/>
    <w:rsid w:val="008674DC"/>
    <w:rsid w:val="00872BEC"/>
    <w:rsid w:val="00876DC8"/>
    <w:rsid w:val="0087717D"/>
    <w:rsid w:val="008838CE"/>
    <w:rsid w:val="008847A5"/>
    <w:rsid w:val="00890CAF"/>
    <w:rsid w:val="008B7A0F"/>
    <w:rsid w:val="008C26BB"/>
    <w:rsid w:val="008C3083"/>
    <w:rsid w:val="008C56E2"/>
    <w:rsid w:val="008C7830"/>
    <w:rsid w:val="008D0063"/>
    <w:rsid w:val="008D0B4C"/>
    <w:rsid w:val="008D3E28"/>
    <w:rsid w:val="008E7693"/>
    <w:rsid w:val="008E7D54"/>
    <w:rsid w:val="008F0122"/>
    <w:rsid w:val="008F32AB"/>
    <w:rsid w:val="008F491E"/>
    <w:rsid w:val="00901B8A"/>
    <w:rsid w:val="00902E42"/>
    <w:rsid w:val="00903A77"/>
    <w:rsid w:val="00904871"/>
    <w:rsid w:val="009172DD"/>
    <w:rsid w:val="00921E56"/>
    <w:rsid w:val="00922297"/>
    <w:rsid w:val="009239C9"/>
    <w:rsid w:val="00931FAF"/>
    <w:rsid w:val="009358B1"/>
    <w:rsid w:val="00940F12"/>
    <w:rsid w:val="00941B8E"/>
    <w:rsid w:val="00946241"/>
    <w:rsid w:val="00946C63"/>
    <w:rsid w:val="00957416"/>
    <w:rsid w:val="00971D13"/>
    <w:rsid w:val="00973488"/>
    <w:rsid w:val="009736C0"/>
    <w:rsid w:val="00982F1E"/>
    <w:rsid w:val="00984D02"/>
    <w:rsid w:val="0099162D"/>
    <w:rsid w:val="009A05F9"/>
    <w:rsid w:val="009A0690"/>
    <w:rsid w:val="009A0D94"/>
    <w:rsid w:val="009A19C2"/>
    <w:rsid w:val="009A1D4C"/>
    <w:rsid w:val="009A5B12"/>
    <w:rsid w:val="009B2ABA"/>
    <w:rsid w:val="009B40BB"/>
    <w:rsid w:val="009B58C9"/>
    <w:rsid w:val="009D1074"/>
    <w:rsid w:val="009D514F"/>
    <w:rsid w:val="009D628C"/>
    <w:rsid w:val="009D71AC"/>
    <w:rsid w:val="009E745B"/>
    <w:rsid w:val="009E77CB"/>
    <w:rsid w:val="009F19FE"/>
    <w:rsid w:val="009F3D99"/>
    <w:rsid w:val="009F4E09"/>
    <w:rsid w:val="009F6B7C"/>
    <w:rsid w:val="009F6E50"/>
    <w:rsid w:val="00A00611"/>
    <w:rsid w:val="00A009E1"/>
    <w:rsid w:val="00A04179"/>
    <w:rsid w:val="00A15D12"/>
    <w:rsid w:val="00A21350"/>
    <w:rsid w:val="00A26C1A"/>
    <w:rsid w:val="00A26E5C"/>
    <w:rsid w:val="00A30D6F"/>
    <w:rsid w:val="00A3114D"/>
    <w:rsid w:val="00A33FB6"/>
    <w:rsid w:val="00A37848"/>
    <w:rsid w:val="00A44117"/>
    <w:rsid w:val="00A51937"/>
    <w:rsid w:val="00A55004"/>
    <w:rsid w:val="00A5570B"/>
    <w:rsid w:val="00A64BF5"/>
    <w:rsid w:val="00A7702A"/>
    <w:rsid w:val="00A77D9C"/>
    <w:rsid w:val="00A8056A"/>
    <w:rsid w:val="00A81018"/>
    <w:rsid w:val="00A828A3"/>
    <w:rsid w:val="00A95817"/>
    <w:rsid w:val="00A96532"/>
    <w:rsid w:val="00AA0DE4"/>
    <w:rsid w:val="00AA4EF9"/>
    <w:rsid w:val="00AA6E35"/>
    <w:rsid w:val="00AB1B70"/>
    <w:rsid w:val="00AC1C37"/>
    <w:rsid w:val="00AC36BC"/>
    <w:rsid w:val="00AC7D02"/>
    <w:rsid w:val="00AD01C3"/>
    <w:rsid w:val="00AD0914"/>
    <w:rsid w:val="00AD0A36"/>
    <w:rsid w:val="00AD2945"/>
    <w:rsid w:val="00AE1B22"/>
    <w:rsid w:val="00AE5D50"/>
    <w:rsid w:val="00AF160F"/>
    <w:rsid w:val="00AF2E63"/>
    <w:rsid w:val="00AF3DDC"/>
    <w:rsid w:val="00AF5E89"/>
    <w:rsid w:val="00AF6F79"/>
    <w:rsid w:val="00B07F2E"/>
    <w:rsid w:val="00B150AF"/>
    <w:rsid w:val="00B24F6E"/>
    <w:rsid w:val="00B26097"/>
    <w:rsid w:val="00B32234"/>
    <w:rsid w:val="00B37CBF"/>
    <w:rsid w:val="00B43AD9"/>
    <w:rsid w:val="00B504A8"/>
    <w:rsid w:val="00B56088"/>
    <w:rsid w:val="00B64A78"/>
    <w:rsid w:val="00B6775B"/>
    <w:rsid w:val="00B72993"/>
    <w:rsid w:val="00B73EB4"/>
    <w:rsid w:val="00B75EED"/>
    <w:rsid w:val="00B768A1"/>
    <w:rsid w:val="00B957EA"/>
    <w:rsid w:val="00B97A8A"/>
    <w:rsid w:val="00BA175E"/>
    <w:rsid w:val="00BA5110"/>
    <w:rsid w:val="00BB473B"/>
    <w:rsid w:val="00BD36FB"/>
    <w:rsid w:val="00BD483B"/>
    <w:rsid w:val="00BD5829"/>
    <w:rsid w:val="00BD6F5B"/>
    <w:rsid w:val="00BE103B"/>
    <w:rsid w:val="00BE6032"/>
    <w:rsid w:val="00BF3001"/>
    <w:rsid w:val="00BF34F0"/>
    <w:rsid w:val="00C011CD"/>
    <w:rsid w:val="00C05097"/>
    <w:rsid w:val="00C07337"/>
    <w:rsid w:val="00C130D4"/>
    <w:rsid w:val="00C2053A"/>
    <w:rsid w:val="00C25688"/>
    <w:rsid w:val="00C33E1A"/>
    <w:rsid w:val="00C35FC1"/>
    <w:rsid w:val="00C40C5D"/>
    <w:rsid w:val="00C42A6A"/>
    <w:rsid w:val="00C43FE1"/>
    <w:rsid w:val="00C448DB"/>
    <w:rsid w:val="00C45581"/>
    <w:rsid w:val="00C46BD2"/>
    <w:rsid w:val="00C623BC"/>
    <w:rsid w:val="00C63750"/>
    <w:rsid w:val="00C661A1"/>
    <w:rsid w:val="00C72F35"/>
    <w:rsid w:val="00C818D7"/>
    <w:rsid w:val="00C8397D"/>
    <w:rsid w:val="00C843C6"/>
    <w:rsid w:val="00C91D81"/>
    <w:rsid w:val="00C921F2"/>
    <w:rsid w:val="00C95491"/>
    <w:rsid w:val="00C95AEF"/>
    <w:rsid w:val="00C96D02"/>
    <w:rsid w:val="00CA4696"/>
    <w:rsid w:val="00CA5D6B"/>
    <w:rsid w:val="00CB0611"/>
    <w:rsid w:val="00CD5E73"/>
    <w:rsid w:val="00CE69AB"/>
    <w:rsid w:val="00CF3880"/>
    <w:rsid w:val="00CF48EE"/>
    <w:rsid w:val="00CF490C"/>
    <w:rsid w:val="00D01932"/>
    <w:rsid w:val="00D06A07"/>
    <w:rsid w:val="00D0790A"/>
    <w:rsid w:val="00D10DC7"/>
    <w:rsid w:val="00D12D6E"/>
    <w:rsid w:val="00D251BC"/>
    <w:rsid w:val="00D2560F"/>
    <w:rsid w:val="00D27DDC"/>
    <w:rsid w:val="00D310A9"/>
    <w:rsid w:val="00D4339F"/>
    <w:rsid w:val="00D5059D"/>
    <w:rsid w:val="00D5403B"/>
    <w:rsid w:val="00D55E7F"/>
    <w:rsid w:val="00D63A21"/>
    <w:rsid w:val="00D64232"/>
    <w:rsid w:val="00D8083C"/>
    <w:rsid w:val="00D836F1"/>
    <w:rsid w:val="00D83A8F"/>
    <w:rsid w:val="00D867C5"/>
    <w:rsid w:val="00D874D7"/>
    <w:rsid w:val="00D947A1"/>
    <w:rsid w:val="00D9711C"/>
    <w:rsid w:val="00DA0658"/>
    <w:rsid w:val="00DA7550"/>
    <w:rsid w:val="00DB0C8E"/>
    <w:rsid w:val="00DB3315"/>
    <w:rsid w:val="00DB49C1"/>
    <w:rsid w:val="00DB70DF"/>
    <w:rsid w:val="00DD0932"/>
    <w:rsid w:val="00DD1B59"/>
    <w:rsid w:val="00DD3666"/>
    <w:rsid w:val="00DD69AF"/>
    <w:rsid w:val="00DE29C2"/>
    <w:rsid w:val="00DF10FB"/>
    <w:rsid w:val="00DF2102"/>
    <w:rsid w:val="00DF67CB"/>
    <w:rsid w:val="00E0200E"/>
    <w:rsid w:val="00E042E8"/>
    <w:rsid w:val="00E10CCA"/>
    <w:rsid w:val="00E21E88"/>
    <w:rsid w:val="00E3038D"/>
    <w:rsid w:val="00E30C8D"/>
    <w:rsid w:val="00E30E9C"/>
    <w:rsid w:val="00E30EB9"/>
    <w:rsid w:val="00E435F6"/>
    <w:rsid w:val="00E4410F"/>
    <w:rsid w:val="00E4587C"/>
    <w:rsid w:val="00E52649"/>
    <w:rsid w:val="00E60879"/>
    <w:rsid w:val="00E61F65"/>
    <w:rsid w:val="00E7166F"/>
    <w:rsid w:val="00E81766"/>
    <w:rsid w:val="00E847F2"/>
    <w:rsid w:val="00EB4AA3"/>
    <w:rsid w:val="00EC27F6"/>
    <w:rsid w:val="00ED0D1C"/>
    <w:rsid w:val="00ED436A"/>
    <w:rsid w:val="00EE301F"/>
    <w:rsid w:val="00EE31D3"/>
    <w:rsid w:val="00F00DFF"/>
    <w:rsid w:val="00F03CF6"/>
    <w:rsid w:val="00F0727B"/>
    <w:rsid w:val="00F13C96"/>
    <w:rsid w:val="00F14174"/>
    <w:rsid w:val="00F21251"/>
    <w:rsid w:val="00F229EA"/>
    <w:rsid w:val="00F25404"/>
    <w:rsid w:val="00F2771B"/>
    <w:rsid w:val="00F27E44"/>
    <w:rsid w:val="00F31975"/>
    <w:rsid w:val="00F334AB"/>
    <w:rsid w:val="00F36AED"/>
    <w:rsid w:val="00F37667"/>
    <w:rsid w:val="00F3786B"/>
    <w:rsid w:val="00F50210"/>
    <w:rsid w:val="00F63D93"/>
    <w:rsid w:val="00F75561"/>
    <w:rsid w:val="00FB5599"/>
    <w:rsid w:val="00FB626D"/>
    <w:rsid w:val="00FB6AB3"/>
    <w:rsid w:val="00FC3B5F"/>
    <w:rsid w:val="00FC41B7"/>
    <w:rsid w:val="00FC50E4"/>
    <w:rsid w:val="00FD547C"/>
    <w:rsid w:val="00FD627F"/>
    <w:rsid w:val="00FE2941"/>
    <w:rsid w:val="00FE4C03"/>
    <w:rsid w:val="00FE4E03"/>
    <w:rsid w:val="00FF0CB5"/>
    <w:rsid w:val="00FF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BE57"/>
  <w15:docId w15:val="{1FADFCB2-3B0E-44A8-A5F9-F6FF8480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614"/>
    <w:rPr>
      <w:rFonts w:ascii="Segoe UI" w:hAnsi="Segoe UI" w:cs="Segoe UI"/>
      <w:sz w:val="18"/>
      <w:szCs w:val="18"/>
    </w:rPr>
  </w:style>
  <w:style w:type="character" w:styleId="Hyperlink">
    <w:name w:val="Hyperlink"/>
    <w:basedOn w:val="DefaultParagraphFont"/>
    <w:uiPriority w:val="99"/>
    <w:unhideWhenUsed/>
    <w:rsid w:val="00C45581"/>
    <w:rPr>
      <w:color w:val="0563C1"/>
      <w:u w:val="single"/>
    </w:rPr>
  </w:style>
  <w:style w:type="paragraph" w:styleId="ListParagraph">
    <w:name w:val="List Paragraph"/>
    <w:basedOn w:val="Normal"/>
    <w:uiPriority w:val="34"/>
    <w:qFormat/>
    <w:rsid w:val="00A37848"/>
    <w:pPr>
      <w:ind w:left="720"/>
      <w:contextualSpacing/>
    </w:pPr>
  </w:style>
  <w:style w:type="paragraph" w:customStyle="1" w:styleId="ydp4406e68cyiv1108626144msonormal">
    <w:name w:val="ydp4406e68cyiv1108626144msonormal"/>
    <w:basedOn w:val="Normal"/>
    <w:rsid w:val="00D947A1"/>
    <w:pPr>
      <w:spacing w:before="100" w:beforeAutospacing="1" w:after="100" w:afterAutospacing="1"/>
    </w:pPr>
  </w:style>
  <w:style w:type="paragraph" w:customStyle="1" w:styleId="xmsonormal">
    <w:name w:val="x_msonormal"/>
    <w:basedOn w:val="Normal"/>
    <w:rsid w:val="00EE31D3"/>
  </w:style>
  <w:style w:type="character" w:styleId="UnresolvedMention">
    <w:name w:val="Unresolved Mention"/>
    <w:basedOn w:val="DefaultParagraphFont"/>
    <w:uiPriority w:val="99"/>
    <w:semiHidden/>
    <w:unhideWhenUsed/>
    <w:rsid w:val="009D71AC"/>
    <w:rPr>
      <w:color w:val="605E5C"/>
      <w:shd w:val="clear" w:color="auto" w:fill="E1DFDD"/>
    </w:rPr>
  </w:style>
  <w:style w:type="paragraph" w:styleId="NormalWeb">
    <w:name w:val="Normal (Web)"/>
    <w:basedOn w:val="Normal"/>
    <w:uiPriority w:val="99"/>
    <w:unhideWhenUsed/>
    <w:rsid w:val="00D64232"/>
    <w:rPr>
      <w:rFonts w:ascii="Times New Roman" w:hAnsi="Times New Roman" w:cs="Times New Roman"/>
      <w:sz w:val="24"/>
      <w:szCs w:val="24"/>
    </w:rPr>
  </w:style>
  <w:style w:type="character" w:styleId="Strong">
    <w:name w:val="Strong"/>
    <w:basedOn w:val="DefaultParagraphFont"/>
    <w:uiPriority w:val="22"/>
    <w:qFormat/>
    <w:rsid w:val="00FC41B7"/>
    <w:rPr>
      <w:b/>
      <w:bCs/>
    </w:rPr>
  </w:style>
  <w:style w:type="paragraph" w:styleId="Header">
    <w:name w:val="header"/>
    <w:basedOn w:val="Normal"/>
    <w:link w:val="HeaderChar"/>
    <w:uiPriority w:val="99"/>
    <w:unhideWhenUsed/>
    <w:rsid w:val="00751A77"/>
    <w:pPr>
      <w:tabs>
        <w:tab w:val="center" w:pos="4680"/>
        <w:tab w:val="right" w:pos="9360"/>
      </w:tabs>
    </w:pPr>
  </w:style>
  <w:style w:type="character" w:customStyle="1" w:styleId="HeaderChar">
    <w:name w:val="Header Char"/>
    <w:basedOn w:val="DefaultParagraphFont"/>
    <w:link w:val="Header"/>
    <w:uiPriority w:val="99"/>
    <w:rsid w:val="00751A77"/>
    <w:rPr>
      <w:rFonts w:ascii="Calibri" w:hAnsi="Calibri" w:cs="Calibri"/>
    </w:rPr>
  </w:style>
  <w:style w:type="paragraph" w:styleId="Footer">
    <w:name w:val="footer"/>
    <w:basedOn w:val="Normal"/>
    <w:link w:val="FooterChar"/>
    <w:uiPriority w:val="99"/>
    <w:unhideWhenUsed/>
    <w:rsid w:val="00751A77"/>
    <w:pPr>
      <w:tabs>
        <w:tab w:val="center" w:pos="4680"/>
        <w:tab w:val="right" w:pos="9360"/>
      </w:tabs>
    </w:pPr>
  </w:style>
  <w:style w:type="character" w:customStyle="1" w:styleId="FooterChar">
    <w:name w:val="Footer Char"/>
    <w:basedOn w:val="DefaultParagraphFont"/>
    <w:link w:val="Footer"/>
    <w:uiPriority w:val="99"/>
    <w:rsid w:val="00751A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337">
      <w:bodyDiv w:val="1"/>
      <w:marLeft w:val="0"/>
      <w:marRight w:val="0"/>
      <w:marTop w:val="0"/>
      <w:marBottom w:val="0"/>
      <w:divBdr>
        <w:top w:val="none" w:sz="0" w:space="0" w:color="auto"/>
        <w:left w:val="none" w:sz="0" w:space="0" w:color="auto"/>
        <w:bottom w:val="none" w:sz="0" w:space="0" w:color="auto"/>
        <w:right w:val="none" w:sz="0" w:space="0" w:color="auto"/>
      </w:divBdr>
    </w:div>
    <w:div w:id="185943461">
      <w:bodyDiv w:val="1"/>
      <w:marLeft w:val="0"/>
      <w:marRight w:val="0"/>
      <w:marTop w:val="0"/>
      <w:marBottom w:val="0"/>
      <w:divBdr>
        <w:top w:val="none" w:sz="0" w:space="0" w:color="auto"/>
        <w:left w:val="none" w:sz="0" w:space="0" w:color="auto"/>
        <w:bottom w:val="none" w:sz="0" w:space="0" w:color="auto"/>
        <w:right w:val="none" w:sz="0" w:space="0" w:color="auto"/>
      </w:divBdr>
    </w:div>
    <w:div w:id="201089579">
      <w:bodyDiv w:val="1"/>
      <w:marLeft w:val="0"/>
      <w:marRight w:val="0"/>
      <w:marTop w:val="0"/>
      <w:marBottom w:val="0"/>
      <w:divBdr>
        <w:top w:val="none" w:sz="0" w:space="0" w:color="auto"/>
        <w:left w:val="none" w:sz="0" w:space="0" w:color="auto"/>
        <w:bottom w:val="none" w:sz="0" w:space="0" w:color="auto"/>
        <w:right w:val="none" w:sz="0" w:space="0" w:color="auto"/>
      </w:divBdr>
    </w:div>
    <w:div w:id="237181270">
      <w:bodyDiv w:val="1"/>
      <w:marLeft w:val="0"/>
      <w:marRight w:val="0"/>
      <w:marTop w:val="0"/>
      <w:marBottom w:val="0"/>
      <w:divBdr>
        <w:top w:val="none" w:sz="0" w:space="0" w:color="auto"/>
        <w:left w:val="none" w:sz="0" w:space="0" w:color="auto"/>
        <w:bottom w:val="none" w:sz="0" w:space="0" w:color="auto"/>
        <w:right w:val="none" w:sz="0" w:space="0" w:color="auto"/>
      </w:divBdr>
    </w:div>
    <w:div w:id="247621408">
      <w:bodyDiv w:val="1"/>
      <w:marLeft w:val="0"/>
      <w:marRight w:val="0"/>
      <w:marTop w:val="0"/>
      <w:marBottom w:val="0"/>
      <w:divBdr>
        <w:top w:val="none" w:sz="0" w:space="0" w:color="auto"/>
        <w:left w:val="none" w:sz="0" w:space="0" w:color="auto"/>
        <w:bottom w:val="none" w:sz="0" w:space="0" w:color="auto"/>
        <w:right w:val="none" w:sz="0" w:space="0" w:color="auto"/>
      </w:divBdr>
    </w:div>
    <w:div w:id="257908005">
      <w:bodyDiv w:val="1"/>
      <w:marLeft w:val="0"/>
      <w:marRight w:val="0"/>
      <w:marTop w:val="0"/>
      <w:marBottom w:val="0"/>
      <w:divBdr>
        <w:top w:val="none" w:sz="0" w:space="0" w:color="auto"/>
        <w:left w:val="none" w:sz="0" w:space="0" w:color="auto"/>
        <w:bottom w:val="none" w:sz="0" w:space="0" w:color="auto"/>
        <w:right w:val="none" w:sz="0" w:space="0" w:color="auto"/>
      </w:divBdr>
    </w:div>
    <w:div w:id="276527017">
      <w:bodyDiv w:val="1"/>
      <w:marLeft w:val="0"/>
      <w:marRight w:val="0"/>
      <w:marTop w:val="0"/>
      <w:marBottom w:val="0"/>
      <w:divBdr>
        <w:top w:val="none" w:sz="0" w:space="0" w:color="auto"/>
        <w:left w:val="none" w:sz="0" w:space="0" w:color="auto"/>
        <w:bottom w:val="none" w:sz="0" w:space="0" w:color="auto"/>
        <w:right w:val="none" w:sz="0" w:space="0" w:color="auto"/>
      </w:divBdr>
    </w:div>
    <w:div w:id="366682958">
      <w:bodyDiv w:val="1"/>
      <w:marLeft w:val="0"/>
      <w:marRight w:val="0"/>
      <w:marTop w:val="0"/>
      <w:marBottom w:val="0"/>
      <w:divBdr>
        <w:top w:val="none" w:sz="0" w:space="0" w:color="auto"/>
        <w:left w:val="none" w:sz="0" w:space="0" w:color="auto"/>
        <w:bottom w:val="none" w:sz="0" w:space="0" w:color="auto"/>
        <w:right w:val="none" w:sz="0" w:space="0" w:color="auto"/>
      </w:divBdr>
    </w:div>
    <w:div w:id="438910785">
      <w:bodyDiv w:val="1"/>
      <w:marLeft w:val="0"/>
      <w:marRight w:val="0"/>
      <w:marTop w:val="0"/>
      <w:marBottom w:val="0"/>
      <w:divBdr>
        <w:top w:val="none" w:sz="0" w:space="0" w:color="auto"/>
        <w:left w:val="none" w:sz="0" w:space="0" w:color="auto"/>
        <w:bottom w:val="none" w:sz="0" w:space="0" w:color="auto"/>
        <w:right w:val="none" w:sz="0" w:space="0" w:color="auto"/>
      </w:divBdr>
    </w:div>
    <w:div w:id="451095004">
      <w:bodyDiv w:val="1"/>
      <w:marLeft w:val="0"/>
      <w:marRight w:val="0"/>
      <w:marTop w:val="0"/>
      <w:marBottom w:val="0"/>
      <w:divBdr>
        <w:top w:val="none" w:sz="0" w:space="0" w:color="auto"/>
        <w:left w:val="none" w:sz="0" w:space="0" w:color="auto"/>
        <w:bottom w:val="none" w:sz="0" w:space="0" w:color="auto"/>
        <w:right w:val="none" w:sz="0" w:space="0" w:color="auto"/>
      </w:divBdr>
    </w:div>
    <w:div w:id="574439544">
      <w:bodyDiv w:val="1"/>
      <w:marLeft w:val="0"/>
      <w:marRight w:val="0"/>
      <w:marTop w:val="0"/>
      <w:marBottom w:val="0"/>
      <w:divBdr>
        <w:top w:val="none" w:sz="0" w:space="0" w:color="auto"/>
        <w:left w:val="none" w:sz="0" w:space="0" w:color="auto"/>
        <w:bottom w:val="none" w:sz="0" w:space="0" w:color="auto"/>
        <w:right w:val="none" w:sz="0" w:space="0" w:color="auto"/>
      </w:divBdr>
    </w:div>
    <w:div w:id="589462228">
      <w:bodyDiv w:val="1"/>
      <w:marLeft w:val="0"/>
      <w:marRight w:val="0"/>
      <w:marTop w:val="0"/>
      <w:marBottom w:val="0"/>
      <w:divBdr>
        <w:top w:val="none" w:sz="0" w:space="0" w:color="auto"/>
        <w:left w:val="none" w:sz="0" w:space="0" w:color="auto"/>
        <w:bottom w:val="none" w:sz="0" w:space="0" w:color="auto"/>
        <w:right w:val="none" w:sz="0" w:space="0" w:color="auto"/>
      </w:divBdr>
    </w:div>
    <w:div w:id="668294968">
      <w:bodyDiv w:val="1"/>
      <w:marLeft w:val="0"/>
      <w:marRight w:val="0"/>
      <w:marTop w:val="0"/>
      <w:marBottom w:val="0"/>
      <w:divBdr>
        <w:top w:val="none" w:sz="0" w:space="0" w:color="auto"/>
        <w:left w:val="none" w:sz="0" w:space="0" w:color="auto"/>
        <w:bottom w:val="none" w:sz="0" w:space="0" w:color="auto"/>
        <w:right w:val="none" w:sz="0" w:space="0" w:color="auto"/>
      </w:divBdr>
    </w:div>
    <w:div w:id="735325818">
      <w:bodyDiv w:val="1"/>
      <w:marLeft w:val="0"/>
      <w:marRight w:val="0"/>
      <w:marTop w:val="0"/>
      <w:marBottom w:val="0"/>
      <w:divBdr>
        <w:top w:val="none" w:sz="0" w:space="0" w:color="auto"/>
        <w:left w:val="none" w:sz="0" w:space="0" w:color="auto"/>
        <w:bottom w:val="none" w:sz="0" w:space="0" w:color="auto"/>
        <w:right w:val="none" w:sz="0" w:space="0" w:color="auto"/>
      </w:divBdr>
    </w:div>
    <w:div w:id="739059709">
      <w:bodyDiv w:val="1"/>
      <w:marLeft w:val="0"/>
      <w:marRight w:val="0"/>
      <w:marTop w:val="0"/>
      <w:marBottom w:val="0"/>
      <w:divBdr>
        <w:top w:val="none" w:sz="0" w:space="0" w:color="auto"/>
        <w:left w:val="none" w:sz="0" w:space="0" w:color="auto"/>
        <w:bottom w:val="none" w:sz="0" w:space="0" w:color="auto"/>
        <w:right w:val="none" w:sz="0" w:space="0" w:color="auto"/>
      </w:divBdr>
    </w:div>
    <w:div w:id="895241132">
      <w:bodyDiv w:val="1"/>
      <w:marLeft w:val="0"/>
      <w:marRight w:val="0"/>
      <w:marTop w:val="0"/>
      <w:marBottom w:val="0"/>
      <w:divBdr>
        <w:top w:val="none" w:sz="0" w:space="0" w:color="auto"/>
        <w:left w:val="none" w:sz="0" w:space="0" w:color="auto"/>
        <w:bottom w:val="none" w:sz="0" w:space="0" w:color="auto"/>
        <w:right w:val="none" w:sz="0" w:space="0" w:color="auto"/>
      </w:divBdr>
    </w:div>
    <w:div w:id="1001003799">
      <w:bodyDiv w:val="1"/>
      <w:marLeft w:val="0"/>
      <w:marRight w:val="0"/>
      <w:marTop w:val="0"/>
      <w:marBottom w:val="0"/>
      <w:divBdr>
        <w:top w:val="none" w:sz="0" w:space="0" w:color="auto"/>
        <w:left w:val="none" w:sz="0" w:space="0" w:color="auto"/>
        <w:bottom w:val="none" w:sz="0" w:space="0" w:color="auto"/>
        <w:right w:val="none" w:sz="0" w:space="0" w:color="auto"/>
      </w:divBdr>
    </w:div>
    <w:div w:id="1193155380">
      <w:bodyDiv w:val="1"/>
      <w:marLeft w:val="0"/>
      <w:marRight w:val="0"/>
      <w:marTop w:val="0"/>
      <w:marBottom w:val="0"/>
      <w:divBdr>
        <w:top w:val="none" w:sz="0" w:space="0" w:color="auto"/>
        <w:left w:val="none" w:sz="0" w:space="0" w:color="auto"/>
        <w:bottom w:val="none" w:sz="0" w:space="0" w:color="auto"/>
        <w:right w:val="none" w:sz="0" w:space="0" w:color="auto"/>
      </w:divBdr>
    </w:div>
    <w:div w:id="1265068829">
      <w:bodyDiv w:val="1"/>
      <w:marLeft w:val="0"/>
      <w:marRight w:val="0"/>
      <w:marTop w:val="0"/>
      <w:marBottom w:val="0"/>
      <w:divBdr>
        <w:top w:val="none" w:sz="0" w:space="0" w:color="auto"/>
        <w:left w:val="none" w:sz="0" w:space="0" w:color="auto"/>
        <w:bottom w:val="none" w:sz="0" w:space="0" w:color="auto"/>
        <w:right w:val="none" w:sz="0" w:space="0" w:color="auto"/>
      </w:divBdr>
    </w:div>
    <w:div w:id="1360817243">
      <w:bodyDiv w:val="1"/>
      <w:marLeft w:val="0"/>
      <w:marRight w:val="0"/>
      <w:marTop w:val="0"/>
      <w:marBottom w:val="0"/>
      <w:divBdr>
        <w:top w:val="none" w:sz="0" w:space="0" w:color="auto"/>
        <w:left w:val="none" w:sz="0" w:space="0" w:color="auto"/>
        <w:bottom w:val="none" w:sz="0" w:space="0" w:color="auto"/>
        <w:right w:val="none" w:sz="0" w:space="0" w:color="auto"/>
      </w:divBdr>
    </w:div>
    <w:div w:id="1393231792">
      <w:bodyDiv w:val="1"/>
      <w:marLeft w:val="0"/>
      <w:marRight w:val="0"/>
      <w:marTop w:val="0"/>
      <w:marBottom w:val="0"/>
      <w:divBdr>
        <w:top w:val="none" w:sz="0" w:space="0" w:color="auto"/>
        <w:left w:val="none" w:sz="0" w:space="0" w:color="auto"/>
        <w:bottom w:val="none" w:sz="0" w:space="0" w:color="auto"/>
        <w:right w:val="none" w:sz="0" w:space="0" w:color="auto"/>
      </w:divBdr>
    </w:div>
    <w:div w:id="1420979333">
      <w:bodyDiv w:val="1"/>
      <w:marLeft w:val="0"/>
      <w:marRight w:val="0"/>
      <w:marTop w:val="0"/>
      <w:marBottom w:val="0"/>
      <w:divBdr>
        <w:top w:val="none" w:sz="0" w:space="0" w:color="auto"/>
        <w:left w:val="none" w:sz="0" w:space="0" w:color="auto"/>
        <w:bottom w:val="none" w:sz="0" w:space="0" w:color="auto"/>
        <w:right w:val="none" w:sz="0" w:space="0" w:color="auto"/>
      </w:divBdr>
    </w:div>
    <w:div w:id="1519585254">
      <w:bodyDiv w:val="1"/>
      <w:marLeft w:val="0"/>
      <w:marRight w:val="0"/>
      <w:marTop w:val="0"/>
      <w:marBottom w:val="0"/>
      <w:divBdr>
        <w:top w:val="none" w:sz="0" w:space="0" w:color="auto"/>
        <w:left w:val="none" w:sz="0" w:space="0" w:color="auto"/>
        <w:bottom w:val="none" w:sz="0" w:space="0" w:color="auto"/>
        <w:right w:val="none" w:sz="0" w:space="0" w:color="auto"/>
      </w:divBdr>
    </w:div>
    <w:div w:id="1532766972">
      <w:bodyDiv w:val="1"/>
      <w:marLeft w:val="0"/>
      <w:marRight w:val="0"/>
      <w:marTop w:val="0"/>
      <w:marBottom w:val="0"/>
      <w:divBdr>
        <w:top w:val="none" w:sz="0" w:space="0" w:color="auto"/>
        <w:left w:val="none" w:sz="0" w:space="0" w:color="auto"/>
        <w:bottom w:val="none" w:sz="0" w:space="0" w:color="auto"/>
        <w:right w:val="none" w:sz="0" w:space="0" w:color="auto"/>
      </w:divBdr>
    </w:div>
    <w:div w:id="1555315701">
      <w:bodyDiv w:val="1"/>
      <w:marLeft w:val="0"/>
      <w:marRight w:val="0"/>
      <w:marTop w:val="0"/>
      <w:marBottom w:val="0"/>
      <w:divBdr>
        <w:top w:val="none" w:sz="0" w:space="0" w:color="auto"/>
        <w:left w:val="none" w:sz="0" w:space="0" w:color="auto"/>
        <w:bottom w:val="none" w:sz="0" w:space="0" w:color="auto"/>
        <w:right w:val="none" w:sz="0" w:space="0" w:color="auto"/>
      </w:divBdr>
    </w:div>
    <w:div w:id="1817409798">
      <w:bodyDiv w:val="1"/>
      <w:marLeft w:val="0"/>
      <w:marRight w:val="0"/>
      <w:marTop w:val="0"/>
      <w:marBottom w:val="0"/>
      <w:divBdr>
        <w:top w:val="none" w:sz="0" w:space="0" w:color="auto"/>
        <w:left w:val="none" w:sz="0" w:space="0" w:color="auto"/>
        <w:bottom w:val="none" w:sz="0" w:space="0" w:color="auto"/>
        <w:right w:val="none" w:sz="0" w:space="0" w:color="auto"/>
      </w:divBdr>
    </w:div>
    <w:div w:id="1873107978">
      <w:bodyDiv w:val="1"/>
      <w:marLeft w:val="0"/>
      <w:marRight w:val="0"/>
      <w:marTop w:val="0"/>
      <w:marBottom w:val="0"/>
      <w:divBdr>
        <w:top w:val="none" w:sz="0" w:space="0" w:color="auto"/>
        <w:left w:val="none" w:sz="0" w:space="0" w:color="auto"/>
        <w:bottom w:val="none" w:sz="0" w:space="0" w:color="auto"/>
        <w:right w:val="none" w:sz="0" w:space="0" w:color="auto"/>
      </w:divBdr>
    </w:div>
    <w:div w:id="2010671342">
      <w:bodyDiv w:val="1"/>
      <w:marLeft w:val="0"/>
      <w:marRight w:val="0"/>
      <w:marTop w:val="0"/>
      <w:marBottom w:val="0"/>
      <w:divBdr>
        <w:top w:val="none" w:sz="0" w:space="0" w:color="auto"/>
        <w:left w:val="none" w:sz="0" w:space="0" w:color="auto"/>
        <w:bottom w:val="none" w:sz="0" w:space="0" w:color="auto"/>
        <w:right w:val="none" w:sz="0" w:space="0" w:color="auto"/>
      </w:divBdr>
    </w:div>
    <w:div w:id="2083791620">
      <w:bodyDiv w:val="1"/>
      <w:marLeft w:val="0"/>
      <w:marRight w:val="0"/>
      <w:marTop w:val="0"/>
      <w:marBottom w:val="0"/>
      <w:divBdr>
        <w:top w:val="none" w:sz="0" w:space="0" w:color="auto"/>
        <w:left w:val="none" w:sz="0" w:space="0" w:color="auto"/>
        <w:bottom w:val="none" w:sz="0" w:space="0" w:color="auto"/>
        <w:right w:val="none" w:sz="0" w:space="0" w:color="auto"/>
      </w:divBdr>
    </w:div>
    <w:div w:id="2089300698">
      <w:bodyDiv w:val="1"/>
      <w:marLeft w:val="0"/>
      <w:marRight w:val="0"/>
      <w:marTop w:val="0"/>
      <w:marBottom w:val="0"/>
      <w:divBdr>
        <w:top w:val="none" w:sz="0" w:space="0" w:color="auto"/>
        <w:left w:val="none" w:sz="0" w:space="0" w:color="auto"/>
        <w:bottom w:val="none" w:sz="0" w:space="0" w:color="auto"/>
        <w:right w:val="none" w:sz="0" w:space="0" w:color="auto"/>
      </w:divBdr>
    </w:div>
    <w:div w:id="209014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5468-E89F-4F53-B481-D9CD6275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Davis</dc:creator>
  <cp:keywords/>
  <dc:description/>
  <cp:lastModifiedBy>Dinah Jordan</cp:lastModifiedBy>
  <cp:revision>9</cp:revision>
  <cp:lastPrinted>2026-02-05T21:03:00Z</cp:lastPrinted>
  <dcterms:created xsi:type="dcterms:W3CDTF">2026-01-06T02:48:00Z</dcterms:created>
  <dcterms:modified xsi:type="dcterms:W3CDTF">2026-04-02T12:18:00Z</dcterms:modified>
</cp:coreProperties>
</file>